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2C" w:rsidRPr="0033172C" w:rsidRDefault="0033172C" w:rsidP="0033172C">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33172C">
        <w:rPr>
          <w:rFonts w:ascii="Open Sans" w:eastAsia="Times New Roman" w:hAnsi="Open Sans" w:cs="Times New Roman"/>
          <w:b/>
          <w:bCs/>
          <w:color w:val="005EA5"/>
          <w:kern w:val="36"/>
          <w:sz w:val="38"/>
          <w:szCs w:val="38"/>
          <w:lang w:eastAsia="ru-RU"/>
        </w:rPr>
        <w:t>Приказ Минздравсоцразвития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172C" w:rsidRPr="0033172C" w:rsidRDefault="0033172C" w:rsidP="0033172C">
      <w:pPr>
        <w:spacing w:after="0" w:line="330" w:lineRule="atLeas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 xml:space="preserve">9 декабря 2018 г. 15:29 </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33172C">
        <w:rPr>
          <w:rFonts w:ascii="Open Sans" w:eastAsia="Times New Roman" w:hAnsi="Open Sans" w:cs="Times New Roman"/>
          <w:sz w:val="23"/>
          <w:szCs w:val="23"/>
          <w:lang w:eastAsia="ru-RU"/>
        </w:rPr>
        <w:t>МИНИСТЕРСТВО ЗДРАВООХРАНЕНИЯ И СОЦИАЛЬНОГО РАЗВИТИЯ</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РОССИЙСКОЙ ФЕДЕРАЦИИ</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33172C">
        <w:rPr>
          <w:rFonts w:ascii="Open Sans" w:eastAsia="Times New Roman" w:hAnsi="Open Sans" w:cs="Times New Roman"/>
          <w:sz w:val="23"/>
          <w:szCs w:val="23"/>
          <w:lang w:eastAsia="ru-RU"/>
        </w:rPr>
        <w:t>ПРИКАЗ</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от 26 августа 2010 г. N 761н</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33172C">
        <w:rPr>
          <w:rFonts w:ascii="Open Sans" w:eastAsia="Times New Roman" w:hAnsi="Open Sans" w:cs="Times New Roman"/>
          <w:sz w:val="23"/>
          <w:szCs w:val="23"/>
          <w:lang w:eastAsia="ru-RU"/>
        </w:rPr>
        <w:t>ОБ УТВЕРЖДЕНИИ ЕДИНОГО КВАЛИФИКАЦИОННОГО СПРАВОЧНИКА</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ДОЛЖНОСТЕЙ РУКОВОДИТЕЛЕЙ, СПЕЦИАЛИСТОВ И СЛУЖАЩИХ, РАЗДЕЛ</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"КВАЛИФИКАЦИОННЫЕ ХАРАКТЕРИСТИКИ ДОЛЖНОСТЕЙ</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РАБОТНИКОВ ОБРАЗОВАНИЯ"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33172C">
        <w:rPr>
          <w:rFonts w:ascii="Open Sans" w:eastAsia="Times New Roman" w:hAnsi="Open Sans" w:cs="Times New Roman"/>
          <w:sz w:val="23"/>
          <w:szCs w:val="23"/>
          <w:lang w:eastAsia="ru-RU"/>
        </w:rPr>
        <w:t xml:space="preserve">В соответствии с </w:t>
      </w:r>
      <w:hyperlink r:id="rId5" w:anchor="100069" w:history="1">
        <w:r w:rsidRPr="0033172C">
          <w:rPr>
            <w:rFonts w:ascii="Open Sans" w:eastAsia="Times New Roman" w:hAnsi="Open Sans" w:cs="Times New Roman"/>
            <w:color w:val="005EA5"/>
            <w:sz w:val="23"/>
            <w:szCs w:val="23"/>
            <w:u w:val="single"/>
            <w:lang w:eastAsia="ru-RU"/>
          </w:rPr>
          <w:t>пунктом 5.2.52</w:t>
        </w:r>
      </w:hyperlink>
      <w:r w:rsidRPr="0033172C">
        <w:rPr>
          <w:rFonts w:ascii="Open Sans" w:eastAsia="Times New Roman" w:hAnsi="Open Sans" w:cs="Times New Roman"/>
          <w:sz w:val="23"/>
          <w:szCs w:val="23"/>
          <w:lang w:eastAsia="ru-RU"/>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33172C">
        <w:rPr>
          <w:rFonts w:ascii="Open Sans" w:eastAsia="Times New Roman" w:hAnsi="Open Sans" w:cs="Times New Roman"/>
          <w:sz w:val="23"/>
          <w:szCs w:val="23"/>
          <w:lang w:eastAsia="ru-RU"/>
        </w:rPr>
        <w:t xml:space="preserve">Утвердить Единый квалификационный </w:t>
      </w:r>
      <w:hyperlink r:id="rId6" w:anchor="100009" w:history="1">
        <w:r w:rsidRPr="0033172C">
          <w:rPr>
            <w:rFonts w:ascii="Open Sans" w:eastAsia="Times New Roman" w:hAnsi="Open Sans" w:cs="Times New Roman"/>
            <w:color w:val="005EA5"/>
            <w:sz w:val="23"/>
            <w:szCs w:val="23"/>
            <w:u w:val="single"/>
            <w:lang w:eastAsia="ru-RU"/>
          </w:rPr>
          <w:t>справочник</w:t>
        </w:r>
      </w:hyperlink>
      <w:r w:rsidRPr="0033172C">
        <w:rPr>
          <w:rFonts w:ascii="Open Sans" w:eastAsia="Times New Roman" w:hAnsi="Open Sans" w:cs="Times New Roman"/>
          <w:sz w:val="23"/>
          <w:szCs w:val="23"/>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bookmarkStart w:id="5" w:name="100007"/>
      <w:bookmarkEnd w:id="5"/>
      <w:r w:rsidRPr="0033172C">
        <w:rPr>
          <w:rFonts w:ascii="Open Sans" w:eastAsia="Times New Roman" w:hAnsi="Open Sans" w:cs="Times New Roman"/>
          <w:sz w:val="23"/>
          <w:szCs w:val="23"/>
          <w:lang w:eastAsia="ru-RU"/>
        </w:rPr>
        <w:t>Министр</w:t>
      </w: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Т.А.ГОЛИКОВА</w:t>
      </w:r>
    </w:p>
    <w:p w:rsidR="0033172C" w:rsidRPr="0033172C" w:rsidRDefault="0033172C" w:rsidP="0033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33172C" w:rsidRPr="0033172C" w:rsidRDefault="0033172C" w:rsidP="0033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33172C" w:rsidRPr="0033172C" w:rsidRDefault="0033172C" w:rsidP="0033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lastRenderedPageBreak/>
        <w:t>Приложение</w:t>
      </w: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к Приказу Министерства</w:t>
      </w: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здравоохранения и социального</w:t>
      </w: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развития Российской Федерации</w:t>
      </w:r>
    </w:p>
    <w:p w:rsidR="0033172C" w:rsidRPr="0033172C" w:rsidRDefault="0033172C" w:rsidP="0033172C">
      <w:pPr>
        <w:spacing w:before="100" w:beforeAutospacing="1" w:after="180" w:line="330" w:lineRule="atLeast"/>
        <w:jc w:val="right"/>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от 26 августа 2010 г. N 761н</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6" w:name="100009"/>
      <w:bookmarkEnd w:id="6"/>
      <w:r w:rsidRPr="0033172C">
        <w:rPr>
          <w:rFonts w:ascii="Open Sans" w:eastAsia="Times New Roman" w:hAnsi="Open Sans" w:cs="Times New Roman"/>
          <w:sz w:val="23"/>
          <w:szCs w:val="23"/>
          <w:lang w:eastAsia="ru-RU"/>
        </w:rPr>
        <w:t>ЕДИНЫЙ КВАЛИФИКАЦИОННЫЙ СПРАВОЧНИК</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ДОЛЖНОСТЕЙ РУКОВОДИТЕЛЕЙ, СПЕЦИАЛИСТОВ И СЛУЖАЩИХ</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7" w:name="100010"/>
      <w:bookmarkEnd w:id="7"/>
      <w:r w:rsidRPr="0033172C">
        <w:rPr>
          <w:rFonts w:ascii="Open Sans" w:eastAsia="Times New Roman" w:hAnsi="Open Sans" w:cs="Times New Roman"/>
          <w:sz w:val="23"/>
          <w:szCs w:val="23"/>
          <w:lang w:eastAsia="ru-RU"/>
        </w:rPr>
        <w:t>РАЗДЕЛ</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"КВАЛИФИКАЦИОННЫЕ ХАРАКТЕРИСТИКИ ДОЛЖНОСТЕЙ</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РАБОТНИКОВ ОБРАЗОВАНИЯ"</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8" w:name="100011"/>
      <w:bookmarkEnd w:id="8"/>
      <w:r w:rsidRPr="0033172C">
        <w:rPr>
          <w:rFonts w:ascii="Open Sans" w:eastAsia="Times New Roman" w:hAnsi="Open Sans" w:cs="Times New Roman"/>
          <w:sz w:val="23"/>
          <w:szCs w:val="23"/>
          <w:lang w:eastAsia="ru-RU"/>
        </w:rPr>
        <w:t>I. ОБЩИЕ ПОЛОЖЕНИЯ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 w:name="100012"/>
      <w:bookmarkEnd w:id="9"/>
      <w:r w:rsidRPr="0033172C">
        <w:rPr>
          <w:rFonts w:ascii="Open Sans" w:eastAsia="Times New Roman" w:hAnsi="Open Sans" w:cs="Times New Roman"/>
          <w:sz w:val="23"/>
          <w:szCs w:val="23"/>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 w:name="100013"/>
      <w:bookmarkEnd w:id="10"/>
      <w:r w:rsidRPr="0033172C">
        <w:rPr>
          <w:rFonts w:ascii="Open Sans" w:eastAsia="Times New Roman" w:hAnsi="Open Sans" w:cs="Times New Roman"/>
          <w:sz w:val="23"/>
          <w:szCs w:val="23"/>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 w:name="100014"/>
      <w:bookmarkEnd w:id="11"/>
      <w:r w:rsidRPr="0033172C">
        <w:rPr>
          <w:rFonts w:ascii="Open Sans" w:eastAsia="Times New Roman" w:hAnsi="Open Sans" w:cs="Times New Roman"/>
          <w:sz w:val="23"/>
          <w:szCs w:val="23"/>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 w:name="100015"/>
      <w:bookmarkEnd w:id="12"/>
      <w:r w:rsidRPr="0033172C">
        <w:rPr>
          <w:rFonts w:ascii="Open Sans" w:eastAsia="Times New Roman" w:hAnsi="Open Sans" w:cs="Times New Roman"/>
          <w:sz w:val="23"/>
          <w:szCs w:val="23"/>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 w:name="100016"/>
      <w:bookmarkEnd w:id="13"/>
      <w:r w:rsidRPr="0033172C">
        <w:rPr>
          <w:rFonts w:ascii="Open Sans" w:eastAsia="Times New Roman" w:hAnsi="Open Sans" w:cs="Times New Roman"/>
          <w:sz w:val="23"/>
          <w:szCs w:val="23"/>
          <w:lang w:eastAsia="ru-RU"/>
        </w:rP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w:t>
      </w:r>
      <w:r w:rsidRPr="0033172C">
        <w:rPr>
          <w:rFonts w:ascii="Open Sans" w:eastAsia="Times New Roman" w:hAnsi="Open Sans" w:cs="Times New Roman"/>
          <w:sz w:val="23"/>
          <w:szCs w:val="23"/>
          <w:lang w:eastAsia="ru-RU"/>
        </w:rPr>
        <w:lastRenderedPageBreak/>
        <w:t>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 w:name="100017"/>
      <w:bookmarkEnd w:id="14"/>
      <w:r w:rsidRPr="0033172C">
        <w:rPr>
          <w:rFonts w:ascii="Open Sans" w:eastAsia="Times New Roman" w:hAnsi="Open Sans" w:cs="Times New Roman"/>
          <w:sz w:val="23"/>
          <w:szCs w:val="23"/>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 w:name="100018"/>
      <w:bookmarkEnd w:id="15"/>
      <w:r w:rsidRPr="0033172C">
        <w:rPr>
          <w:rFonts w:ascii="Open Sans" w:eastAsia="Times New Roman" w:hAnsi="Open Sans" w:cs="Times New Roman"/>
          <w:sz w:val="23"/>
          <w:szCs w:val="23"/>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 w:name="100019"/>
      <w:bookmarkEnd w:id="16"/>
      <w:r w:rsidRPr="0033172C">
        <w:rPr>
          <w:rFonts w:ascii="Open Sans" w:eastAsia="Times New Roman" w:hAnsi="Open Sans" w:cs="Times New Roman"/>
          <w:sz w:val="23"/>
          <w:szCs w:val="23"/>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7" w:name="100020"/>
      <w:bookmarkEnd w:id="17"/>
      <w:r w:rsidRPr="0033172C">
        <w:rPr>
          <w:rFonts w:ascii="Open Sans" w:eastAsia="Times New Roman" w:hAnsi="Open Sans" w:cs="Times New Roman"/>
          <w:sz w:val="23"/>
          <w:szCs w:val="23"/>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8" w:name="100021"/>
      <w:bookmarkEnd w:id="18"/>
      <w:r w:rsidRPr="0033172C">
        <w:rPr>
          <w:rFonts w:ascii="Open Sans" w:eastAsia="Times New Roman" w:hAnsi="Open Sans" w:cs="Times New Roman"/>
          <w:sz w:val="23"/>
          <w:szCs w:val="23"/>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9" w:name="100022"/>
      <w:bookmarkEnd w:id="19"/>
      <w:r w:rsidRPr="0033172C">
        <w:rPr>
          <w:rFonts w:ascii="Open Sans" w:eastAsia="Times New Roman" w:hAnsi="Open Sans" w:cs="Times New Roman"/>
          <w:sz w:val="23"/>
          <w:szCs w:val="23"/>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20" w:name="100023"/>
      <w:bookmarkEnd w:id="20"/>
      <w:r w:rsidRPr="0033172C">
        <w:rPr>
          <w:rFonts w:ascii="Open Sans" w:eastAsia="Times New Roman" w:hAnsi="Open Sans" w:cs="Times New Roman"/>
          <w:sz w:val="23"/>
          <w:szCs w:val="23"/>
          <w:lang w:eastAsia="ru-RU"/>
        </w:rPr>
        <w:t xml:space="preserve">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w:t>
      </w:r>
      <w:r w:rsidRPr="0033172C">
        <w:rPr>
          <w:rFonts w:ascii="Open Sans" w:eastAsia="Times New Roman" w:hAnsi="Open Sans" w:cs="Times New Roman"/>
          <w:sz w:val="23"/>
          <w:szCs w:val="23"/>
          <w:lang w:eastAsia="ru-RU"/>
        </w:rPr>
        <w:lastRenderedPageBreak/>
        <w:t>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21" w:name="100024"/>
      <w:bookmarkEnd w:id="21"/>
      <w:r w:rsidRPr="0033172C">
        <w:rPr>
          <w:rFonts w:ascii="Open Sans" w:eastAsia="Times New Roman" w:hAnsi="Open Sans" w:cs="Times New Roman"/>
          <w:sz w:val="23"/>
          <w:szCs w:val="23"/>
          <w:lang w:eastAsia="ru-RU"/>
        </w:rPr>
        <w:t>II. ДОЛЖНОСТИ РУКОВОДИТЕЛЕЙ</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22" w:name="100025"/>
      <w:bookmarkEnd w:id="22"/>
      <w:r w:rsidRPr="0033172C">
        <w:rPr>
          <w:rFonts w:ascii="Open Sans" w:eastAsia="Times New Roman" w:hAnsi="Open Sans" w:cs="Times New Roman"/>
          <w:sz w:val="23"/>
          <w:szCs w:val="23"/>
          <w:lang w:eastAsia="ru-RU"/>
        </w:rPr>
        <w:t>Руководитель (директор, заведующий, начальник)</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образовательного учреждения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23" w:name="100026"/>
      <w:bookmarkEnd w:id="23"/>
      <w:r w:rsidRPr="0033172C">
        <w:rPr>
          <w:rFonts w:ascii="Open Sans" w:eastAsia="Times New Roman" w:hAnsi="Open Sans" w:cs="Times New Roman"/>
          <w:sz w:val="23"/>
          <w:szCs w:val="23"/>
          <w:lang w:eastAsia="ru-RU"/>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w:t>
      </w:r>
      <w:r w:rsidRPr="0033172C">
        <w:rPr>
          <w:rFonts w:ascii="Open Sans" w:eastAsia="Times New Roman" w:hAnsi="Open Sans" w:cs="Times New Roman"/>
          <w:sz w:val="23"/>
          <w:szCs w:val="23"/>
          <w:lang w:eastAsia="ru-RU"/>
        </w:rPr>
        <w:lastRenderedPageBreak/>
        <w:t>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24" w:name="100027"/>
      <w:bookmarkEnd w:id="24"/>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7"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w:t>
      </w:r>
      <w:r w:rsidRPr="0033172C">
        <w:rPr>
          <w:rFonts w:ascii="Open Sans" w:eastAsia="Times New Roman" w:hAnsi="Open Sans" w:cs="Times New Roman"/>
          <w:sz w:val="23"/>
          <w:szCs w:val="23"/>
          <w:lang w:eastAsia="ru-RU"/>
        </w:rPr>
        <w:lastRenderedPageBreak/>
        <w:t>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25" w:name="100029"/>
      <w:bookmarkEnd w:id="25"/>
      <w:r w:rsidRPr="0033172C">
        <w:rPr>
          <w:rFonts w:ascii="Open Sans" w:eastAsia="Times New Roman" w:hAnsi="Open Sans" w:cs="Times New Roman"/>
          <w:sz w:val="23"/>
          <w:szCs w:val="23"/>
          <w:lang w:eastAsia="ru-RU"/>
        </w:rPr>
        <w:t>Заместитель руководителя (директора, заведующего,</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начальника) образовательного учреждения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26" w:name="100030"/>
      <w:bookmarkEnd w:id="26"/>
      <w:r w:rsidRPr="0033172C">
        <w:rPr>
          <w:rFonts w:ascii="Open Sans" w:eastAsia="Times New Roman" w:hAnsi="Open Sans" w:cs="Times New Roman"/>
          <w:sz w:val="23"/>
          <w:szCs w:val="23"/>
          <w:lang w:eastAsia="ru-RU"/>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w:t>
      </w:r>
      <w:r w:rsidRPr="0033172C">
        <w:rPr>
          <w:rFonts w:ascii="Open Sans" w:eastAsia="Times New Roman" w:hAnsi="Open Sans" w:cs="Times New Roman"/>
          <w:sz w:val="23"/>
          <w:szCs w:val="23"/>
          <w:lang w:eastAsia="ru-RU"/>
        </w:rPr>
        <w:lastRenderedPageBreak/>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27" w:name="100031"/>
      <w:bookmarkEnd w:id="27"/>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w:t>
      </w:r>
      <w:r w:rsidRPr="0033172C">
        <w:rPr>
          <w:rFonts w:ascii="Open Sans" w:eastAsia="Times New Roman" w:hAnsi="Open Sans" w:cs="Times New Roman"/>
          <w:sz w:val="23"/>
          <w:szCs w:val="23"/>
          <w:lang w:eastAsia="ru-RU"/>
        </w:rPr>
        <w:lastRenderedPageBreak/>
        <w:t>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28" w:name="100032"/>
      <w:bookmarkEnd w:id="28"/>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29" w:name="100033"/>
      <w:bookmarkEnd w:id="29"/>
      <w:r w:rsidRPr="0033172C">
        <w:rPr>
          <w:rFonts w:ascii="Open Sans" w:eastAsia="Times New Roman" w:hAnsi="Open Sans" w:cs="Times New Roman"/>
          <w:sz w:val="23"/>
          <w:szCs w:val="23"/>
          <w:lang w:eastAsia="ru-RU"/>
        </w:rPr>
        <w:t>Руководитель (заведующий, начальник, директор, управляющий)</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структурного подразделения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0" w:name="100034"/>
      <w:bookmarkEnd w:id="30"/>
      <w:r w:rsidRPr="0033172C">
        <w:rPr>
          <w:rFonts w:ascii="Open Sans" w:eastAsia="Times New Roman" w:hAnsi="Open Sans" w:cs="Times New Roman"/>
          <w:sz w:val="23"/>
          <w:szCs w:val="23"/>
          <w:lang w:eastAsia="ru-RU"/>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w:t>
      </w:r>
      <w:r w:rsidRPr="0033172C">
        <w:rPr>
          <w:rFonts w:ascii="Open Sans" w:eastAsia="Times New Roman" w:hAnsi="Open Sans" w:cs="Times New Roman"/>
          <w:sz w:val="23"/>
          <w:szCs w:val="23"/>
          <w:lang w:eastAsia="ru-RU"/>
        </w:rPr>
        <w:lastRenderedPageBreak/>
        <w:t>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1" w:name="100035"/>
      <w:bookmarkEnd w:id="31"/>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2" w:name="100036"/>
      <w:bookmarkEnd w:id="32"/>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33" w:name="100037"/>
      <w:bookmarkEnd w:id="33"/>
      <w:r w:rsidRPr="0033172C">
        <w:rPr>
          <w:rFonts w:ascii="Open Sans" w:eastAsia="Times New Roman" w:hAnsi="Open Sans" w:cs="Times New Roman"/>
          <w:sz w:val="23"/>
          <w:szCs w:val="23"/>
          <w:lang w:eastAsia="ru-RU"/>
        </w:rPr>
        <w:t>Старший мастер</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4" w:name="100038"/>
      <w:bookmarkEnd w:id="34"/>
      <w:r w:rsidRPr="0033172C">
        <w:rPr>
          <w:rFonts w:ascii="Open Sans" w:eastAsia="Times New Roman" w:hAnsi="Open Sans" w:cs="Times New Roman"/>
          <w:sz w:val="23"/>
          <w:szCs w:val="23"/>
          <w:lang w:eastAsia="ru-RU"/>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w:t>
      </w:r>
      <w:r w:rsidRPr="0033172C">
        <w:rPr>
          <w:rFonts w:ascii="Open Sans" w:eastAsia="Times New Roman" w:hAnsi="Open Sans" w:cs="Times New Roman"/>
          <w:sz w:val="23"/>
          <w:szCs w:val="23"/>
          <w:lang w:eastAsia="ru-RU"/>
        </w:rPr>
        <w:lastRenderedPageBreak/>
        <w:t>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5" w:name="100039"/>
      <w:bookmarkEnd w:id="35"/>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6" w:name="100040"/>
      <w:bookmarkEnd w:id="36"/>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37" w:name="100041"/>
      <w:bookmarkEnd w:id="37"/>
      <w:r w:rsidRPr="0033172C">
        <w:rPr>
          <w:rFonts w:ascii="Open Sans" w:eastAsia="Times New Roman" w:hAnsi="Open Sans" w:cs="Times New Roman"/>
          <w:sz w:val="23"/>
          <w:szCs w:val="23"/>
          <w:lang w:eastAsia="ru-RU"/>
        </w:rPr>
        <w:t>III. ДОЛЖНОСТИ ПЕДАГОГИЧЕСКИХ РАБОТНИКОВ</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38" w:name="100042"/>
      <w:bookmarkEnd w:id="38"/>
      <w:r w:rsidRPr="0033172C">
        <w:rPr>
          <w:rFonts w:ascii="Open Sans" w:eastAsia="Times New Roman" w:hAnsi="Open Sans" w:cs="Times New Roman"/>
          <w:sz w:val="23"/>
          <w:szCs w:val="23"/>
          <w:lang w:eastAsia="ru-RU"/>
        </w:rPr>
        <w:t>Учитель</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39" w:name="100043"/>
      <w:bookmarkEnd w:id="39"/>
      <w:r w:rsidRPr="0033172C">
        <w:rPr>
          <w:rFonts w:ascii="Open Sans" w:eastAsia="Times New Roman" w:hAnsi="Open Sans" w:cs="Times New Roman"/>
          <w:sz w:val="23"/>
          <w:szCs w:val="23"/>
          <w:lang w:eastAsia="ru-RU"/>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w:t>
      </w:r>
      <w:r w:rsidRPr="0033172C">
        <w:rPr>
          <w:rFonts w:ascii="Open Sans" w:eastAsia="Times New Roman" w:hAnsi="Open Sans" w:cs="Times New Roman"/>
          <w:sz w:val="23"/>
          <w:szCs w:val="23"/>
          <w:lang w:eastAsia="ru-RU"/>
        </w:rPr>
        <w:lastRenderedPageBreak/>
        <w:t>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0" w:name="100044"/>
      <w:bookmarkEnd w:id="40"/>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1"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w:t>
      </w:r>
      <w:r w:rsidRPr="0033172C">
        <w:rPr>
          <w:rFonts w:ascii="Open Sans" w:eastAsia="Times New Roman" w:hAnsi="Open Sans" w:cs="Times New Roman"/>
          <w:sz w:val="23"/>
          <w:szCs w:val="23"/>
          <w:lang w:eastAsia="ru-RU"/>
        </w:rPr>
        <w:lastRenderedPageBreak/>
        <w:t>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1" w:name="100045"/>
      <w:bookmarkEnd w:id="41"/>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Преподаватель &lt;*&gt;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2" w:name="100047"/>
      <w:bookmarkEnd w:id="42"/>
      <w:r w:rsidRPr="0033172C">
        <w:rPr>
          <w:rFonts w:ascii="Open Sans" w:eastAsia="Times New Roman" w:hAnsi="Open Sans" w:cs="Times New Roman"/>
          <w:sz w:val="23"/>
          <w:szCs w:val="23"/>
          <w:lang w:eastAsia="ru-RU"/>
        </w:rPr>
        <w: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3" w:name="100048"/>
      <w:bookmarkEnd w:id="43"/>
      <w:r w:rsidRPr="0033172C">
        <w:rPr>
          <w:rFonts w:ascii="Open Sans" w:eastAsia="Times New Roman" w:hAnsi="Open Sans" w:cs="Times New Roman"/>
          <w:sz w:val="23"/>
          <w:szCs w:val="23"/>
          <w:lang w:eastAsia="ru-RU"/>
        </w:rPr>
        <w:t>&lt;*&gt; Кроме преподавателей, отнесенных к профессорско-преподавательскому составу ВУЗов.</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4" w:name="100049"/>
      <w:bookmarkEnd w:id="44"/>
      <w:r w:rsidRPr="0033172C">
        <w:rPr>
          <w:rFonts w:ascii="Open Sans" w:eastAsia="Times New Roman" w:hAnsi="Open Sans" w:cs="Times New Roman"/>
          <w:sz w:val="23"/>
          <w:szCs w:val="23"/>
          <w:lang w:eastAsia="ru-RU"/>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w:t>
      </w:r>
      <w:r w:rsidRPr="0033172C">
        <w:rPr>
          <w:rFonts w:ascii="Open Sans" w:eastAsia="Times New Roman" w:hAnsi="Open Sans" w:cs="Times New Roman"/>
          <w:sz w:val="23"/>
          <w:szCs w:val="23"/>
          <w:lang w:eastAsia="ru-RU"/>
        </w:rPr>
        <w:lastRenderedPageBreak/>
        <w:t>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5" w:name="100050"/>
      <w:bookmarkEnd w:id="45"/>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6" w:name="100051"/>
      <w:bookmarkEnd w:id="46"/>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47" w:name="100052"/>
      <w:bookmarkEnd w:id="47"/>
      <w:r w:rsidRPr="0033172C">
        <w:rPr>
          <w:rFonts w:ascii="Open Sans" w:eastAsia="Times New Roman" w:hAnsi="Open Sans" w:cs="Times New Roman"/>
          <w:sz w:val="23"/>
          <w:szCs w:val="23"/>
          <w:lang w:eastAsia="ru-RU"/>
        </w:rPr>
        <w:t>Педагог-организатор</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8" w:name="100053"/>
      <w:bookmarkEnd w:id="48"/>
      <w:r w:rsidRPr="0033172C">
        <w:rPr>
          <w:rFonts w:ascii="Open Sans" w:eastAsia="Times New Roman" w:hAnsi="Open Sans" w:cs="Times New Roman"/>
          <w:sz w:val="23"/>
          <w:szCs w:val="23"/>
          <w:lang w:eastAsia="ru-RU"/>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w:t>
      </w:r>
      <w:r w:rsidRPr="0033172C">
        <w:rPr>
          <w:rFonts w:ascii="Open Sans" w:eastAsia="Times New Roman" w:hAnsi="Open Sans" w:cs="Times New Roman"/>
          <w:sz w:val="23"/>
          <w:szCs w:val="23"/>
          <w:lang w:eastAsia="ru-RU"/>
        </w:rPr>
        <w:lastRenderedPageBreak/>
        <w:t>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49" w:name="100054"/>
      <w:bookmarkEnd w:id="49"/>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w:t>
      </w:r>
      <w:r w:rsidRPr="0033172C">
        <w:rPr>
          <w:rFonts w:ascii="Open Sans" w:eastAsia="Times New Roman" w:hAnsi="Open Sans" w:cs="Times New Roman"/>
          <w:sz w:val="23"/>
          <w:szCs w:val="23"/>
          <w:lang w:eastAsia="ru-RU"/>
        </w:rPr>
        <w:lastRenderedPageBreak/>
        <w:t>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0" w:name="100055"/>
      <w:bookmarkEnd w:id="50"/>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51" w:name="100056"/>
      <w:bookmarkEnd w:id="51"/>
      <w:r w:rsidRPr="0033172C">
        <w:rPr>
          <w:rFonts w:ascii="Open Sans" w:eastAsia="Times New Roman" w:hAnsi="Open Sans" w:cs="Times New Roman"/>
          <w:sz w:val="23"/>
          <w:szCs w:val="23"/>
          <w:lang w:eastAsia="ru-RU"/>
        </w:rPr>
        <w:t>Социальный педагог</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2" w:name="100057"/>
      <w:bookmarkEnd w:id="52"/>
      <w:r w:rsidRPr="0033172C">
        <w:rPr>
          <w:rFonts w:ascii="Open Sans" w:eastAsia="Times New Roman" w:hAnsi="Open Sans" w:cs="Times New Roman"/>
          <w:sz w:val="23"/>
          <w:szCs w:val="23"/>
          <w:lang w:eastAsia="ru-RU"/>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w:t>
      </w:r>
      <w:r w:rsidRPr="0033172C">
        <w:rPr>
          <w:rFonts w:ascii="Open Sans" w:eastAsia="Times New Roman" w:hAnsi="Open Sans" w:cs="Times New Roman"/>
          <w:sz w:val="23"/>
          <w:szCs w:val="23"/>
          <w:lang w:eastAsia="ru-RU"/>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3" w:name="100058"/>
      <w:bookmarkEnd w:id="53"/>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4" w:name="100059"/>
      <w:bookmarkEnd w:id="54"/>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55" w:name="100060"/>
      <w:bookmarkEnd w:id="55"/>
      <w:r w:rsidRPr="0033172C">
        <w:rPr>
          <w:rFonts w:ascii="Open Sans" w:eastAsia="Times New Roman" w:hAnsi="Open Sans" w:cs="Times New Roman"/>
          <w:sz w:val="23"/>
          <w:szCs w:val="23"/>
          <w:lang w:eastAsia="ru-RU"/>
        </w:rPr>
        <w:t>Учитель-дефектолог, учитель-логопед (логопед) &lt;*&gt;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6" w:name="100061"/>
      <w:bookmarkEnd w:id="56"/>
      <w:r w:rsidRPr="0033172C">
        <w:rPr>
          <w:rFonts w:ascii="Open Sans" w:eastAsia="Times New Roman" w:hAnsi="Open Sans" w:cs="Times New Roman"/>
          <w:sz w:val="23"/>
          <w:szCs w:val="23"/>
          <w:lang w:eastAsia="ru-RU"/>
        </w:rPr>
        <w: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7" w:name="100062"/>
      <w:bookmarkEnd w:id="57"/>
      <w:r w:rsidRPr="0033172C">
        <w:rPr>
          <w:rFonts w:ascii="Open Sans" w:eastAsia="Times New Roman" w:hAnsi="Open Sans" w:cs="Times New Roman"/>
          <w:sz w:val="23"/>
          <w:szCs w:val="23"/>
          <w:lang w:eastAsia="ru-RU"/>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w:t>
      </w:r>
      <w:r w:rsidRPr="0033172C">
        <w:rPr>
          <w:rFonts w:ascii="Open Sans" w:eastAsia="Times New Roman" w:hAnsi="Open Sans" w:cs="Times New Roman"/>
          <w:sz w:val="23"/>
          <w:szCs w:val="23"/>
          <w:lang w:eastAsia="ru-RU"/>
        </w:rPr>
        <w:lastRenderedPageBreak/>
        <w:t>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8" w:name="100064"/>
      <w:bookmarkEnd w:id="58"/>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w:t>
      </w:r>
      <w:r w:rsidRPr="0033172C">
        <w:rPr>
          <w:rFonts w:ascii="Open Sans" w:eastAsia="Times New Roman" w:hAnsi="Open Sans" w:cs="Times New Roman"/>
          <w:sz w:val="23"/>
          <w:szCs w:val="23"/>
          <w:lang w:eastAsia="ru-RU"/>
        </w:rPr>
        <w:lastRenderedPageBreak/>
        <w:t>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59" w:name="100065"/>
      <w:bookmarkEnd w:id="59"/>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в области дефектологии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60" w:name="100066"/>
      <w:bookmarkEnd w:id="60"/>
      <w:r w:rsidRPr="0033172C">
        <w:rPr>
          <w:rFonts w:ascii="Open Sans" w:eastAsia="Times New Roman" w:hAnsi="Open Sans" w:cs="Times New Roman"/>
          <w:sz w:val="23"/>
          <w:szCs w:val="23"/>
          <w:lang w:eastAsia="ru-RU"/>
        </w:rPr>
        <w:t>Педагог-психолог</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1" w:name="100067"/>
      <w:bookmarkEnd w:id="61"/>
      <w:r w:rsidRPr="0033172C">
        <w:rPr>
          <w:rFonts w:ascii="Open Sans" w:eastAsia="Times New Roman" w:hAnsi="Open Sans" w:cs="Times New Roman"/>
          <w:sz w:val="23"/>
          <w:szCs w:val="23"/>
          <w:lang w:eastAsia="ru-RU"/>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6" w:history="1">
        <w:r w:rsidRPr="0033172C">
          <w:rPr>
            <w:rFonts w:ascii="Open Sans" w:eastAsia="Times New Roman" w:hAnsi="Open Sans" w:cs="Times New Roman"/>
            <w:color w:val="005EA5"/>
            <w:sz w:val="23"/>
            <w:szCs w:val="23"/>
            <w:u w:val="single"/>
            <w:lang w:eastAsia="ru-RU"/>
          </w:rPr>
          <w:t>Конвенцией</w:t>
        </w:r>
      </w:hyperlink>
      <w:r w:rsidRPr="0033172C">
        <w:rPr>
          <w:rFonts w:ascii="Open Sans" w:eastAsia="Times New Roman" w:hAnsi="Open Sans" w:cs="Times New Roman"/>
          <w:sz w:val="23"/>
          <w:szCs w:val="23"/>
          <w:lang w:eastAsia="ru-RU"/>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w:t>
      </w:r>
      <w:r w:rsidRPr="0033172C">
        <w:rPr>
          <w:rFonts w:ascii="Open Sans" w:eastAsia="Times New Roman" w:hAnsi="Open Sans" w:cs="Times New Roman"/>
          <w:sz w:val="23"/>
          <w:szCs w:val="23"/>
          <w:lang w:eastAsia="ru-RU"/>
        </w:rPr>
        <w:lastRenderedPageBreak/>
        <w:t>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2" w:name="100068"/>
      <w:bookmarkEnd w:id="62"/>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7"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3" w:name="100069"/>
      <w:bookmarkEnd w:id="63"/>
      <w:r w:rsidRPr="0033172C">
        <w:rPr>
          <w:rFonts w:ascii="Open Sans" w:eastAsia="Times New Roman" w:hAnsi="Open Sans" w:cs="Times New Roman"/>
          <w:sz w:val="23"/>
          <w:szCs w:val="23"/>
          <w:lang w:eastAsia="ru-RU"/>
        </w:rPr>
        <w:t xml:space="preserve">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33172C">
        <w:rPr>
          <w:rFonts w:ascii="Open Sans" w:eastAsia="Times New Roman" w:hAnsi="Open Sans" w:cs="Times New Roman"/>
          <w:sz w:val="23"/>
          <w:szCs w:val="23"/>
          <w:lang w:eastAsia="ru-RU"/>
        </w:rPr>
        <w:lastRenderedPageBreak/>
        <w:t>направлению подготовки "Педагогика и психология"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64" w:name="100070"/>
      <w:bookmarkEnd w:id="64"/>
      <w:r w:rsidRPr="0033172C">
        <w:rPr>
          <w:rFonts w:ascii="Open Sans" w:eastAsia="Times New Roman" w:hAnsi="Open Sans" w:cs="Times New Roman"/>
          <w:sz w:val="23"/>
          <w:szCs w:val="23"/>
          <w:lang w:eastAsia="ru-RU"/>
        </w:rPr>
        <w:t>Воспитатель (включая старшего)</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5" w:name="100071"/>
      <w:bookmarkEnd w:id="65"/>
      <w:r w:rsidRPr="0033172C">
        <w:rPr>
          <w:rFonts w:ascii="Open Sans" w:eastAsia="Times New Roman" w:hAnsi="Open Sans" w:cs="Times New Roman"/>
          <w:sz w:val="23"/>
          <w:szCs w:val="23"/>
          <w:lang w:eastAsia="ru-RU"/>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w:t>
      </w:r>
      <w:r w:rsidRPr="0033172C">
        <w:rPr>
          <w:rFonts w:ascii="Open Sans" w:eastAsia="Times New Roman" w:hAnsi="Open Sans" w:cs="Times New Roman"/>
          <w:sz w:val="23"/>
          <w:szCs w:val="23"/>
          <w:lang w:eastAsia="ru-RU"/>
        </w:rPr>
        <w:lastRenderedPageBreak/>
        <w:t>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6" w:name="100072"/>
      <w:bookmarkEnd w:id="66"/>
      <w:r w:rsidRPr="0033172C">
        <w:rPr>
          <w:rFonts w:ascii="Open Sans" w:eastAsia="Times New Roman" w:hAnsi="Open Sans" w:cs="Times New Roman"/>
          <w:sz w:val="23"/>
          <w:szCs w:val="23"/>
          <w:lang w:eastAsia="ru-RU"/>
        </w:rPr>
        <w: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7" w:name="100073"/>
      <w:bookmarkEnd w:id="67"/>
      <w:r w:rsidRPr="0033172C">
        <w:rPr>
          <w:rFonts w:ascii="Open Sans" w:eastAsia="Times New Roman" w:hAnsi="Open Sans" w:cs="Times New Roman"/>
          <w:sz w:val="23"/>
          <w:szCs w:val="23"/>
          <w:lang w:eastAsia="ru-RU"/>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8" w:name="100075"/>
      <w:bookmarkEnd w:id="68"/>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69" w:name="100076"/>
      <w:bookmarkEnd w:id="69"/>
      <w:r w:rsidRPr="0033172C">
        <w:rPr>
          <w:rFonts w:ascii="Open Sans" w:eastAsia="Times New Roman" w:hAnsi="Open Sans" w:cs="Times New Roman"/>
          <w:sz w:val="23"/>
          <w:szCs w:val="23"/>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70" w:name="100077"/>
      <w:bookmarkEnd w:id="70"/>
      <w:r w:rsidRPr="0033172C">
        <w:rPr>
          <w:rFonts w:ascii="Open Sans" w:eastAsia="Times New Roman" w:hAnsi="Open Sans" w:cs="Times New Roman"/>
          <w:sz w:val="23"/>
          <w:szCs w:val="23"/>
          <w:lang w:eastAsia="ru-RU"/>
        </w:rPr>
        <w:t>Тьютор &lt;*&gt;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1" w:name="100078"/>
      <w:bookmarkEnd w:id="71"/>
      <w:r w:rsidRPr="0033172C">
        <w:rPr>
          <w:rFonts w:ascii="Open Sans" w:eastAsia="Times New Roman" w:hAnsi="Open Sans" w:cs="Times New Roman"/>
          <w:sz w:val="23"/>
          <w:szCs w:val="23"/>
          <w:lang w:eastAsia="ru-RU"/>
        </w:rPr>
        <w: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2" w:name="100079"/>
      <w:bookmarkEnd w:id="72"/>
      <w:r w:rsidRPr="0033172C">
        <w:rPr>
          <w:rFonts w:ascii="Open Sans" w:eastAsia="Times New Roman" w:hAnsi="Open Sans" w:cs="Times New Roman"/>
          <w:sz w:val="23"/>
          <w:szCs w:val="23"/>
          <w:lang w:eastAsia="ru-RU"/>
        </w:rPr>
        <w:lastRenderedPageBreak/>
        <w:t>&lt;*&gt; За исключением тьюторов, занятых в сфере высшего и дополнительного профессионального образования.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3" w:name="100080"/>
      <w:bookmarkEnd w:id="73"/>
      <w:r w:rsidRPr="0033172C">
        <w:rPr>
          <w:rFonts w:ascii="Open Sans" w:eastAsia="Times New Roman" w:hAnsi="Open Sans" w:cs="Times New Roman"/>
          <w:sz w:val="23"/>
          <w:szCs w:val="23"/>
          <w:lang w:eastAsia="ru-RU"/>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w:t>
      </w:r>
      <w:r w:rsidRPr="0033172C">
        <w:rPr>
          <w:rFonts w:ascii="Open Sans" w:eastAsia="Times New Roman" w:hAnsi="Open Sans" w:cs="Times New Roman"/>
          <w:sz w:val="23"/>
          <w:szCs w:val="23"/>
          <w:lang w:eastAsia="ru-RU"/>
        </w:rPr>
        <w:lastRenderedPageBreak/>
        <w:t>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4" w:name="100081"/>
      <w:bookmarkEnd w:id="74"/>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5" w:name="100082"/>
      <w:bookmarkEnd w:id="75"/>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76" w:name="000001"/>
      <w:bookmarkEnd w:id="76"/>
      <w:r w:rsidRPr="0033172C">
        <w:rPr>
          <w:rFonts w:ascii="Open Sans" w:eastAsia="Times New Roman" w:hAnsi="Open Sans" w:cs="Times New Roman"/>
          <w:sz w:val="23"/>
          <w:szCs w:val="23"/>
          <w:lang w:eastAsia="ru-RU"/>
        </w:rPr>
        <w:t>Педагог-библиотекарь &lt;*&gt;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7" w:name="000002"/>
      <w:bookmarkEnd w:id="77"/>
      <w:r w:rsidRPr="0033172C">
        <w:rPr>
          <w:rFonts w:ascii="Open Sans" w:eastAsia="Times New Roman" w:hAnsi="Open Sans" w:cs="Times New Roman"/>
          <w:sz w:val="23"/>
          <w:szCs w:val="23"/>
          <w:lang w:eastAsia="ru-RU"/>
        </w:rPr>
        <w:t>--------------------------------</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8" w:name="000003"/>
      <w:bookmarkEnd w:id="78"/>
      <w:r w:rsidRPr="0033172C">
        <w:rPr>
          <w:rFonts w:ascii="Open Sans" w:eastAsia="Times New Roman" w:hAnsi="Open Sans" w:cs="Times New Roman"/>
          <w:sz w:val="23"/>
          <w:szCs w:val="23"/>
          <w:lang w:eastAsia="ru-RU"/>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79" w:name="000004"/>
      <w:bookmarkEnd w:id="79"/>
      <w:r w:rsidRPr="0033172C">
        <w:rPr>
          <w:rFonts w:ascii="Open Sans" w:eastAsia="Times New Roman" w:hAnsi="Open Sans" w:cs="Times New Roman"/>
          <w:sz w:val="23"/>
          <w:szCs w:val="23"/>
          <w:lang w:eastAsia="ru-RU"/>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w:t>
      </w:r>
      <w:r w:rsidRPr="0033172C">
        <w:rPr>
          <w:rFonts w:ascii="Open Sans" w:eastAsia="Times New Roman" w:hAnsi="Open Sans" w:cs="Times New Roman"/>
          <w:sz w:val="23"/>
          <w:szCs w:val="23"/>
          <w:lang w:eastAsia="ru-RU"/>
        </w:rPr>
        <w:lastRenderedPageBreak/>
        <w:t>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0" w:name="000005"/>
      <w:bookmarkEnd w:id="80"/>
      <w:r w:rsidRPr="0033172C">
        <w:rPr>
          <w:rFonts w:ascii="Open Sans" w:eastAsia="Times New Roman" w:hAnsi="Open Sans" w:cs="Times New Roman"/>
          <w:sz w:val="23"/>
          <w:szCs w:val="23"/>
          <w:lang w:eastAsia="ru-RU"/>
        </w:rPr>
        <w:lastRenderedPageBreak/>
        <w:t xml:space="preserve">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20"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1" w:name="000006"/>
      <w:bookmarkEnd w:id="81"/>
      <w:r w:rsidRPr="0033172C">
        <w:rPr>
          <w:rFonts w:ascii="Open Sans" w:eastAsia="Times New Roman" w:hAnsi="Open Sans" w:cs="Times New Roman"/>
          <w:sz w:val="23"/>
          <w:szCs w:val="23"/>
          <w:lang w:eastAsia="ru-RU"/>
        </w:rPr>
        <w:t>Требования к квалификации. Высшее профессиональное (педагогическое, библиотечное) образование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82" w:name="100083"/>
      <w:bookmarkEnd w:id="82"/>
      <w:r w:rsidRPr="0033172C">
        <w:rPr>
          <w:rFonts w:ascii="Open Sans" w:eastAsia="Times New Roman" w:hAnsi="Open Sans" w:cs="Times New Roman"/>
          <w:sz w:val="23"/>
          <w:szCs w:val="23"/>
          <w:lang w:eastAsia="ru-RU"/>
        </w:rPr>
        <w:t>Старший вожатый</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3" w:name="100084"/>
      <w:bookmarkEnd w:id="83"/>
      <w:r w:rsidRPr="0033172C">
        <w:rPr>
          <w:rFonts w:ascii="Open Sans" w:eastAsia="Times New Roman" w:hAnsi="Open Sans" w:cs="Times New Roman"/>
          <w:sz w:val="23"/>
          <w:szCs w:val="23"/>
          <w:lang w:eastAsia="ru-RU"/>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w:t>
      </w:r>
      <w:r w:rsidRPr="0033172C">
        <w:rPr>
          <w:rFonts w:ascii="Open Sans" w:eastAsia="Times New Roman" w:hAnsi="Open Sans" w:cs="Times New Roman"/>
          <w:sz w:val="23"/>
          <w:szCs w:val="23"/>
          <w:lang w:eastAsia="ru-RU"/>
        </w:rPr>
        <w:lastRenderedPageBreak/>
        <w:t>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4" w:name="100085"/>
      <w:bookmarkEnd w:id="84"/>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1"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5" w:name="100086"/>
      <w:bookmarkEnd w:id="85"/>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86" w:name="100087"/>
      <w:bookmarkEnd w:id="86"/>
      <w:r w:rsidRPr="0033172C">
        <w:rPr>
          <w:rFonts w:ascii="Open Sans" w:eastAsia="Times New Roman" w:hAnsi="Open Sans" w:cs="Times New Roman"/>
          <w:sz w:val="23"/>
          <w:szCs w:val="23"/>
          <w:lang w:eastAsia="ru-RU"/>
        </w:rPr>
        <w:t>Педагог дополнительного образования (включая старшего)</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7" w:name="100088"/>
      <w:bookmarkEnd w:id="87"/>
      <w:r w:rsidRPr="0033172C">
        <w:rPr>
          <w:rFonts w:ascii="Open Sans" w:eastAsia="Times New Roman" w:hAnsi="Open Sans" w:cs="Times New Roman"/>
          <w:sz w:val="23"/>
          <w:szCs w:val="23"/>
          <w:lang w:eastAsia="ru-RU"/>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w:t>
      </w:r>
      <w:r w:rsidRPr="0033172C">
        <w:rPr>
          <w:rFonts w:ascii="Open Sans" w:eastAsia="Times New Roman" w:hAnsi="Open Sans" w:cs="Times New Roman"/>
          <w:sz w:val="23"/>
          <w:szCs w:val="23"/>
          <w:lang w:eastAsia="ru-RU"/>
        </w:rPr>
        <w:lastRenderedPageBreak/>
        <w:t>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8" w:name="100089"/>
      <w:bookmarkEnd w:id="88"/>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w:t>
      </w:r>
      <w:r w:rsidRPr="0033172C">
        <w:rPr>
          <w:rFonts w:ascii="Open Sans" w:eastAsia="Times New Roman" w:hAnsi="Open Sans" w:cs="Times New Roman"/>
          <w:sz w:val="23"/>
          <w:szCs w:val="23"/>
          <w:lang w:eastAsia="ru-RU"/>
        </w:rPr>
        <w:lastRenderedPageBreak/>
        <w:t>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89" w:name="100090"/>
      <w:bookmarkEnd w:id="89"/>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0" w:name="100091"/>
      <w:bookmarkEnd w:id="90"/>
      <w:r w:rsidRPr="0033172C">
        <w:rPr>
          <w:rFonts w:ascii="Open Sans" w:eastAsia="Times New Roman" w:hAnsi="Open Sans" w:cs="Times New Roman"/>
          <w:sz w:val="23"/>
          <w:szCs w:val="23"/>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91" w:name="100092"/>
      <w:bookmarkEnd w:id="91"/>
      <w:r w:rsidRPr="0033172C">
        <w:rPr>
          <w:rFonts w:ascii="Open Sans" w:eastAsia="Times New Roman" w:hAnsi="Open Sans" w:cs="Times New Roman"/>
          <w:sz w:val="23"/>
          <w:szCs w:val="23"/>
          <w:lang w:eastAsia="ru-RU"/>
        </w:rPr>
        <w:t>Музыкальный руководитель</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2" w:name="100093"/>
      <w:bookmarkEnd w:id="92"/>
      <w:r w:rsidRPr="0033172C">
        <w:rPr>
          <w:rFonts w:ascii="Open Sans" w:eastAsia="Times New Roman" w:hAnsi="Open Sans" w:cs="Times New Roman"/>
          <w:sz w:val="23"/>
          <w:szCs w:val="23"/>
          <w:lang w:eastAsia="ru-RU"/>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3" w:name="100094"/>
      <w:bookmarkEnd w:id="93"/>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и психологию; возрастную </w:t>
      </w:r>
      <w:r w:rsidRPr="0033172C">
        <w:rPr>
          <w:rFonts w:ascii="Open Sans" w:eastAsia="Times New Roman" w:hAnsi="Open Sans" w:cs="Times New Roman"/>
          <w:sz w:val="23"/>
          <w:szCs w:val="23"/>
          <w:lang w:eastAsia="ru-RU"/>
        </w:rPr>
        <w:lastRenderedPageBreak/>
        <w:t>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4" w:name="100095"/>
      <w:bookmarkEnd w:id="94"/>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95" w:name="100096"/>
      <w:bookmarkEnd w:id="95"/>
      <w:r w:rsidRPr="0033172C">
        <w:rPr>
          <w:rFonts w:ascii="Open Sans" w:eastAsia="Times New Roman" w:hAnsi="Open Sans" w:cs="Times New Roman"/>
          <w:sz w:val="23"/>
          <w:szCs w:val="23"/>
          <w:lang w:eastAsia="ru-RU"/>
        </w:rPr>
        <w:t>Концертмейстер</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6" w:name="100097"/>
      <w:bookmarkEnd w:id="96"/>
      <w:r w:rsidRPr="0033172C">
        <w:rPr>
          <w:rFonts w:ascii="Open Sans" w:eastAsia="Times New Roman" w:hAnsi="Open Sans" w:cs="Times New Roman"/>
          <w:sz w:val="23"/>
          <w:szCs w:val="23"/>
          <w:lang w:eastAsia="ru-RU"/>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7" w:name="100098"/>
      <w:bookmarkEnd w:id="97"/>
      <w:r w:rsidRPr="0033172C">
        <w:rPr>
          <w:rFonts w:ascii="Open Sans" w:eastAsia="Times New Roman" w:hAnsi="Open Sans" w:cs="Times New Roman"/>
          <w:sz w:val="23"/>
          <w:szCs w:val="23"/>
          <w:lang w:eastAsia="ru-RU"/>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98" w:name="100099"/>
      <w:bookmarkEnd w:id="98"/>
      <w:r w:rsidRPr="0033172C">
        <w:rPr>
          <w:rFonts w:ascii="Open Sans" w:eastAsia="Times New Roman" w:hAnsi="Open Sans" w:cs="Times New Roman"/>
          <w:sz w:val="23"/>
          <w:szCs w:val="23"/>
          <w:lang w:eastAsia="ru-RU"/>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99" w:name="100100"/>
      <w:bookmarkEnd w:id="99"/>
      <w:r w:rsidRPr="0033172C">
        <w:rPr>
          <w:rFonts w:ascii="Open Sans" w:eastAsia="Times New Roman" w:hAnsi="Open Sans" w:cs="Times New Roman"/>
          <w:sz w:val="23"/>
          <w:szCs w:val="23"/>
          <w:lang w:eastAsia="ru-RU"/>
        </w:rPr>
        <w:t>Руководитель физического воспитания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0" w:name="100101"/>
      <w:bookmarkEnd w:id="100"/>
      <w:r w:rsidRPr="0033172C">
        <w:rPr>
          <w:rFonts w:ascii="Open Sans" w:eastAsia="Times New Roman" w:hAnsi="Open Sans" w:cs="Times New Roman"/>
          <w:sz w:val="23"/>
          <w:szCs w:val="23"/>
          <w:lang w:eastAsia="ru-RU"/>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w:t>
      </w:r>
      <w:r w:rsidRPr="0033172C">
        <w:rPr>
          <w:rFonts w:ascii="Open Sans" w:eastAsia="Times New Roman" w:hAnsi="Open Sans" w:cs="Times New Roman"/>
          <w:sz w:val="23"/>
          <w:szCs w:val="23"/>
          <w:lang w:eastAsia="ru-RU"/>
        </w:rPr>
        <w:lastRenderedPageBreak/>
        <w:t>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1" w:name="100102"/>
      <w:bookmarkEnd w:id="101"/>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5"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2" w:name="100103"/>
      <w:bookmarkEnd w:id="102"/>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03" w:name="100104"/>
      <w:bookmarkEnd w:id="103"/>
      <w:r w:rsidRPr="0033172C">
        <w:rPr>
          <w:rFonts w:ascii="Open Sans" w:eastAsia="Times New Roman" w:hAnsi="Open Sans" w:cs="Times New Roman"/>
          <w:sz w:val="23"/>
          <w:szCs w:val="23"/>
          <w:lang w:eastAsia="ru-RU"/>
        </w:rPr>
        <w:t>Инструктор по физической культуре</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4" w:name="100105"/>
      <w:bookmarkEnd w:id="104"/>
      <w:r w:rsidRPr="0033172C">
        <w:rPr>
          <w:rFonts w:ascii="Open Sans" w:eastAsia="Times New Roman" w:hAnsi="Open Sans" w:cs="Times New Roman"/>
          <w:sz w:val="23"/>
          <w:szCs w:val="23"/>
          <w:lang w:eastAsia="ru-RU"/>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w:t>
      </w:r>
      <w:r w:rsidRPr="0033172C">
        <w:rPr>
          <w:rFonts w:ascii="Open Sans" w:eastAsia="Times New Roman" w:hAnsi="Open Sans" w:cs="Times New Roman"/>
          <w:sz w:val="23"/>
          <w:szCs w:val="23"/>
          <w:lang w:eastAsia="ru-RU"/>
        </w:rPr>
        <w:lastRenderedPageBreak/>
        <w:t>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5" w:name="100106"/>
      <w:bookmarkEnd w:id="105"/>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6"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w:t>
      </w:r>
      <w:r w:rsidRPr="0033172C">
        <w:rPr>
          <w:rFonts w:ascii="Open Sans" w:eastAsia="Times New Roman" w:hAnsi="Open Sans" w:cs="Times New Roman"/>
          <w:sz w:val="23"/>
          <w:szCs w:val="23"/>
          <w:lang w:eastAsia="ru-RU"/>
        </w:rPr>
        <w:lastRenderedPageBreak/>
        <w:t>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6" w:name="100107"/>
      <w:bookmarkEnd w:id="106"/>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07" w:name="100108"/>
      <w:bookmarkEnd w:id="107"/>
      <w:r w:rsidRPr="0033172C">
        <w:rPr>
          <w:rFonts w:ascii="Open Sans" w:eastAsia="Times New Roman" w:hAnsi="Open Sans" w:cs="Times New Roman"/>
          <w:sz w:val="23"/>
          <w:szCs w:val="23"/>
          <w:lang w:eastAsia="ru-RU"/>
        </w:rPr>
        <w:t>Методист (включая старшего)</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8" w:name="100109"/>
      <w:bookmarkEnd w:id="108"/>
      <w:r w:rsidRPr="0033172C">
        <w:rPr>
          <w:rFonts w:ascii="Open Sans" w:eastAsia="Times New Roman" w:hAnsi="Open Sans" w:cs="Times New Roman"/>
          <w:sz w:val="23"/>
          <w:szCs w:val="23"/>
          <w:lang w:eastAsia="ru-RU"/>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w:t>
      </w:r>
      <w:r w:rsidRPr="0033172C">
        <w:rPr>
          <w:rFonts w:ascii="Open Sans" w:eastAsia="Times New Roman" w:hAnsi="Open Sans" w:cs="Times New Roman"/>
          <w:sz w:val="23"/>
          <w:szCs w:val="23"/>
          <w:lang w:eastAsia="ru-RU"/>
        </w:rPr>
        <w:lastRenderedPageBreak/>
        <w:t>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09" w:name="100110"/>
      <w:bookmarkEnd w:id="109"/>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0" w:name="100111"/>
      <w:bookmarkEnd w:id="110"/>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11" w:name="100112"/>
      <w:bookmarkEnd w:id="111"/>
      <w:r w:rsidRPr="0033172C">
        <w:rPr>
          <w:rFonts w:ascii="Open Sans" w:eastAsia="Times New Roman" w:hAnsi="Open Sans" w:cs="Times New Roman"/>
          <w:sz w:val="23"/>
          <w:szCs w:val="23"/>
          <w:lang w:eastAsia="ru-RU"/>
        </w:rPr>
        <w:t>Инструктор-методист (включая старшего)</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2" w:name="100113"/>
      <w:bookmarkEnd w:id="112"/>
      <w:r w:rsidRPr="0033172C">
        <w:rPr>
          <w:rFonts w:ascii="Open Sans" w:eastAsia="Times New Roman" w:hAnsi="Open Sans" w:cs="Times New Roman"/>
          <w:sz w:val="23"/>
          <w:szCs w:val="23"/>
          <w:lang w:eastAsia="ru-RU"/>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w:t>
      </w:r>
      <w:r w:rsidRPr="0033172C">
        <w:rPr>
          <w:rFonts w:ascii="Open Sans" w:eastAsia="Times New Roman" w:hAnsi="Open Sans" w:cs="Times New Roman"/>
          <w:sz w:val="23"/>
          <w:szCs w:val="23"/>
          <w:lang w:eastAsia="ru-RU"/>
        </w:rPr>
        <w:lastRenderedPageBreak/>
        <w:t>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3" w:name="100114"/>
      <w:bookmarkEnd w:id="113"/>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8"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4" w:name="100115"/>
      <w:bookmarkEnd w:id="114"/>
      <w:r w:rsidRPr="0033172C">
        <w:rPr>
          <w:rFonts w:ascii="Open Sans" w:eastAsia="Times New Roman" w:hAnsi="Open Sans" w:cs="Times New Roman"/>
          <w:sz w:val="23"/>
          <w:szCs w:val="23"/>
          <w:lang w:eastAsia="ru-RU"/>
        </w:rPr>
        <w:lastRenderedPageBreak/>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5" w:name="100116"/>
      <w:bookmarkEnd w:id="115"/>
      <w:r w:rsidRPr="0033172C">
        <w:rPr>
          <w:rFonts w:ascii="Open Sans" w:eastAsia="Times New Roman" w:hAnsi="Open Sans" w:cs="Times New Roman"/>
          <w:sz w:val="23"/>
          <w:szCs w:val="23"/>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16" w:name="100117"/>
      <w:bookmarkEnd w:id="116"/>
      <w:r w:rsidRPr="0033172C">
        <w:rPr>
          <w:rFonts w:ascii="Open Sans" w:eastAsia="Times New Roman" w:hAnsi="Open Sans" w:cs="Times New Roman"/>
          <w:sz w:val="23"/>
          <w:szCs w:val="23"/>
          <w:lang w:eastAsia="ru-RU"/>
        </w:rPr>
        <w:t>Инструктор по труду</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7" w:name="100118"/>
      <w:bookmarkEnd w:id="117"/>
      <w:r w:rsidRPr="0033172C">
        <w:rPr>
          <w:rFonts w:ascii="Open Sans" w:eastAsia="Times New Roman" w:hAnsi="Open Sans" w:cs="Times New Roman"/>
          <w:sz w:val="23"/>
          <w:szCs w:val="23"/>
          <w:lang w:eastAsia="ru-RU"/>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8" w:name="100119"/>
      <w:bookmarkEnd w:id="118"/>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w:t>
      </w:r>
      <w:r w:rsidRPr="0033172C">
        <w:rPr>
          <w:rFonts w:ascii="Open Sans" w:eastAsia="Times New Roman" w:hAnsi="Open Sans" w:cs="Times New Roman"/>
          <w:sz w:val="23"/>
          <w:szCs w:val="23"/>
          <w:lang w:eastAsia="ru-RU"/>
        </w:rPr>
        <w:lastRenderedPageBreak/>
        <w:t>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19" w:name="100120"/>
      <w:bookmarkEnd w:id="119"/>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20" w:name="100121"/>
      <w:bookmarkEnd w:id="120"/>
      <w:r w:rsidRPr="0033172C">
        <w:rPr>
          <w:rFonts w:ascii="Open Sans" w:eastAsia="Times New Roman" w:hAnsi="Open Sans" w:cs="Times New Roman"/>
          <w:sz w:val="23"/>
          <w:szCs w:val="23"/>
          <w:lang w:eastAsia="ru-RU"/>
        </w:rPr>
        <w:t>Преподаватель-организатор основ</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r w:rsidRPr="0033172C">
        <w:rPr>
          <w:rFonts w:ascii="Open Sans" w:eastAsia="Times New Roman" w:hAnsi="Open Sans" w:cs="Times New Roman"/>
          <w:sz w:val="23"/>
          <w:szCs w:val="23"/>
          <w:lang w:eastAsia="ru-RU"/>
        </w:rPr>
        <w:t>безопасности жизнедеятельности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1" w:name="100122"/>
      <w:bookmarkEnd w:id="121"/>
      <w:r w:rsidRPr="0033172C">
        <w:rPr>
          <w:rFonts w:ascii="Open Sans" w:eastAsia="Times New Roman" w:hAnsi="Open Sans" w:cs="Times New Roman"/>
          <w:sz w:val="23"/>
          <w:szCs w:val="23"/>
          <w:lang w:eastAsia="ru-RU"/>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w:t>
      </w:r>
      <w:r w:rsidRPr="0033172C">
        <w:rPr>
          <w:rFonts w:ascii="Open Sans" w:eastAsia="Times New Roman" w:hAnsi="Open Sans" w:cs="Times New Roman"/>
          <w:sz w:val="23"/>
          <w:szCs w:val="23"/>
          <w:lang w:eastAsia="ru-RU"/>
        </w:rPr>
        <w:lastRenderedPageBreak/>
        <w:t>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2" w:name="100123"/>
      <w:bookmarkEnd w:id="122"/>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w:t>
      </w:r>
      <w:hyperlink r:id="rId30"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3" w:name="100124"/>
      <w:bookmarkEnd w:id="123"/>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24" w:name="100125"/>
      <w:bookmarkEnd w:id="124"/>
      <w:r w:rsidRPr="0033172C">
        <w:rPr>
          <w:rFonts w:ascii="Open Sans" w:eastAsia="Times New Roman" w:hAnsi="Open Sans" w:cs="Times New Roman"/>
          <w:sz w:val="23"/>
          <w:szCs w:val="23"/>
          <w:lang w:eastAsia="ru-RU"/>
        </w:rPr>
        <w:t>Тренер-преподаватель (включая старшего)</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5" w:name="100126"/>
      <w:bookmarkEnd w:id="125"/>
      <w:r w:rsidRPr="0033172C">
        <w:rPr>
          <w:rFonts w:ascii="Open Sans" w:eastAsia="Times New Roman" w:hAnsi="Open Sans" w:cs="Times New Roman"/>
          <w:sz w:val="23"/>
          <w:szCs w:val="23"/>
          <w:lang w:eastAsia="ru-RU"/>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w:t>
      </w:r>
      <w:r w:rsidRPr="0033172C">
        <w:rPr>
          <w:rFonts w:ascii="Open Sans" w:eastAsia="Times New Roman" w:hAnsi="Open Sans" w:cs="Times New Roman"/>
          <w:sz w:val="23"/>
          <w:szCs w:val="23"/>
          <w:lang w:eastAsia="ru-RU"/>
        </w:rPr>
        <w:lastRenderedPageBreak/>
        <w:t>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6" w:name="100127"/>
      <w:bookmarkEnd w:id="126"/>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1"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w:t>
      </w:r>
      <w:r w:rsidRPr="0033172C">
        <w:rPr>
          <w:rFonts w:ascii="Open Sans" w:eastAsia="Times New Roman" w:hAnsi="Open Sans" w:cs="Times New Roman"/>
          <w:sz w:val="23"/>
          <w:szCs w:val="23"/>
          <w:lang w:eastAsia="ru-RU"/>
        </w:rPr>
        <w:lastRenderedPageBreak/>
        <w:t>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7" w:name="100128"/>
      <w:bookmarkEnd w:id="127"/>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28" w:name="100129"/>
      <w:bookmarkEnd w:id="128"/>
      <w:r w:rsidRPr="0033172C">
        <w:rPr>
          <w:rFonts w:ascii="Open Sans" w:eastAsia="Times New Roman" w:hAnsi="Open Sans" w:cs="Times New Roman"/>
          <w:sz w:val="23"/>
          <w:szCs w:val="23"/>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29" w:name="100130"/>
      <w:bookmarkEnd w:id="129"/>
      <w:r w:rsidRPr="0033172C">
        <w:rPr>
          <w:rFonts w:ascii="Open Sans" w:eastAsia="Times New Roman" w:hAnsi="Open Sans" w:cs="Times New Roman"/>
          <w:sz w:val="23"/>
          <w:szCs w:val="23"/>
          <w:lang w:eastAsia="ru-RU"/>
        </w:rPr>
        <w:t>Мастер производственного обучения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0" w:name="100131"/>
      <w:bookmarkEnd w:id="130"/>
      <w:r w:rsidRPr="0033172C">
        <w:rPr>
          <w:rFonts w:ascii="Open Sans" w:eastAsia="Times New Roman" w:hAnsi="Open Sans" w:cs="Times New Roman"/>
          <w:sz w:val="23"/>
          <w:szCs w:val="23"/>
          <w:lang w:eastAsia="ru-RU"/>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1" w:name="100132"/>
      <w:bookmarkEnd w:id="131"/>
      <w:r w:rsidRPr="0033172C">
        <w:rPr>
          <w:rFonts w:ascii="Open Sans" w:eastAsia="Times New Roman" w:hAnsi="Open Sans" w:cs="Times New Roman"/>
          <w:sz w:val="23"/>
          <w:szCs w:val="23"/>
          <w:lang w:eastAsia="ru-RU"/>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2" w:name="100133"/>
      <w:bookmarkEnd w:id="132"/>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33" w:name="100134"/>
      <w:bookmarkEnd w:id="133"/>
      <w:r w:rsidRPr="0033172C">
        <w:rPr>
          <w:rFonts w:ascii="Open Sans" w:eastAsia="Times New Roman" w:hAnsi="Open Sans" w:cs="Times New Roman"/>
          <w:sz w:val="23"/>
          <w:szCs w:val="23"/>
          <w:lang w:eastAsia="ru-RU"/>
        </w:rPr>
        <w:t>IV. ДОЛЖНОСТИ УЧЕБНО-ВСПОМОГАТЕЛЬНОГО ПЕРСОНАЛА</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34" w:name="100135"/>
      <w:bookmarkEnd w:id="134"/>
      <w:r w:rsidRPr="0033172C">
        <w:rPr>
          <w:rFonts w:ascii="Open Sans" w:eastAsia="Times New Roman" w:hAnsi="Open Sans" w:cs="Times New Roman"/>
          <w:sz w:val="23"/>
          <w:szCs w:val="23"/>
          <w:lang w:eastAsia="ru-RU"/>
        </w:rPr>
        <w:t>Дежурный по режиму (включая старшего)</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5" w:name="100136"/>
      <w:bookmarkEnd w:id="135"/>
      <w:r w:rsidRPr="0033172C">
        <w:rPr>
          <w:rFonts w:ascii="Open Sans" w:eastAsia="Times New Roman" w:hAnsi="Open Sans" w:cs="Times New Roman"/>
          <w:sz w:val="23"/>
          <w:szCs w:val="23"/>
          <w:lang w:eastAsia="ru-RU"/>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w:t>
      </w:r>
      <w:r w:rsidRPr="0033172C">
        <w:rPr>
          <w:rFonts w:ascii="Open Sans" w:eastAsia="Times New Roman" w:hAnsi="Open Sans" w:cs="Times New Roman"/>
          <w:sz w:val="23"/>
          <w:szCs w:val="23"/>
          <w:lang w:eastAsia="ru-RU"/>
        </w:rPr>
        <w:lastRenderedPageBreak/>
        <w:t>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6" w:name="100137"/>
      <w:bookmarkEnd w:id="136"/>
      <w:r w:rsidRPr="0033172C">
        <w:rPr>
          <w:rFonts w:ascii="Open Sans" w:eastAsia="Times New Roman" w:hAnsi="Open Sans" w:cs="Times New Roman"/>
          <w:sz w:val="23"/>
          <w:szCs w:val="23"/>
          <w:lang w:eastAsia="ru-RU"/>
        </w:rPr>
        <w:t xml:space="preserve">Должен знать: законы и иные нормативные правовые акты, регламентирующие образовательную деятельность; </w:t>
      </w:r>
      <w:hyperlink r:id="rId33"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7" w:name="100138"/>
      <w:bookmarkEnd w:id="137"/>
      <w:r w:rsidRPr="0033172C">
        <w:rPr>
          <w:rFonts w:ascii="Open Sans" w:eastAsia="Times New Roman" w:hAnsi="Open Sans" w:cs="Times New Roman"/>
          <w:sz w:val="23"/>
          <w:szCs w:val="23"/>
          <w:lang w:eastAsia="ru-RU"/>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38" w:name="100139"/>
      <w:bookmarkEnd w:id="138"/>
      <w:r w:rsidRPr="0033172C">
        <w:rPr>
          <w:rFonts w:ascii="Open Sans" w:eastAsia="Times New Roman" w:hAnsi="Open Sans" w:cs="Times New Roman"/>
          <w:sz w:val="23"/>
          <w:szCs w:val="23"/>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39" w:name="100140"/>
      <w:bookmarkEnd w:id="139"/>
      <w:r w:rsidRPr="0033172C">
        <w:rPr>
          <w:rFonts w:ascii="Open Sans" w:eastAsia="Times New Roman" w:hAnsi="Open Sans" w:cs="Times New Roman"/>
          <w:sz w:val="23"/>
          <w:szCs w:val="23"/>
          <w:lang w:eastAsia="ru-RU"/>
        </w:rPr>
        <w:t>Вожатый</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0" w:name="100141"/>
      <w:bookmarkEnd w:id="140"/>
      <w:r w:rsidRPr="0033172C">
        <w:rPr>
          <w:rFonts w:ascii="Open Sans" w:eastAsia="Times New Roman" w:hAnsi="Open Sans" w:cs="Times New Roman"/>
          <w:sz w:val="23"/>
          <w:szCs w:val="23"/>
          <w:lang w:eastAsia="ru-RU"/>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1" w:name="100142"/>
      <w:bookmarkEnd w:id="141"/>
      <w:r w:rsidRPr="0033172C">
        <w:rPr>
          <w:rFonts w:ascii="Open Sans" w:eastAsia="Times New Roman" w:hAnsi="Open Sans" w:cs="Times New Roman"/>
          <w:sz w:val="23"/>
          <w:szCs w:val="23"/>
          <w:lang w:eastAsia="ru-RU"/>
        </w:rPr>
        <w:lastRenderedPageBreak/>
        <w:t xml:space="preserve">Должен знать: законы и иные нормативные правовые акты, регламентирующие образовательную деятельность; </w:t>
      </w:r>
      <w:hyperlink r:id="rId34"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2" w:name="100143"/>
      <w:bookmarkEnd w:id="142"/>
      <w:r w:rsidRPr="0033172C">
        <w:rPr>
          <w:rFonts w:ascii="Open Sans" w:eastAsia="Times New Roman" w:hAnsi="Open Sans" w:cs="Times New Roman"/>
          <w:sz w:val="23"/>
          <w:szCs w:val="23"/>
          <w:lang w:eastAsia="ru-RU"/>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43" w:name="100144"/>
      <w:bookmarkEnd w:id="143"/>
      <w:r w:rsidRPr="0033172C">
        <w:rPr>
          <w:rFonts w:ascii="Open Sans" w:eastAsia="Times New Roman" w:hAnsi="Open Sans" w:cs="Times New Roman"/>
          <w:sz w:val="23"/>
          <w:szCs w:val="23"/>
          <w:lang w:eastAsia="ru-RU"/>
        </w:rPr>
        <w:t>Помощник воспитателя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4" w:name="100145"/>
      <w:bookmarkEnd w:id="144"/>
      <w:r w:rsidRPr="0033172C">
        <w:rPr>
          <w:rFonts w:ascii="Open Sans" w:eastAsia="Times New Roman" w:hAnsi="Open Sans" w:cs="Times New Roman"/>
          <w:sz w:val="23"/>
          <w:szCs w:val="23"/>
          <w:lang w:eastAsia="ru-RU"/>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5" w:name="100146"/>
      <w:bookmarkEnd w:id="145"/>
      <w:r w:rsidRPr="0033172C">
        <w:rPr>
          <w:rFonts w:ascii="Open Sans" w:eastAsia="Times New Roman" w:hAnsi="Open Sans" w:cs="Times New Roman"/>
          <w:sz w:val="23"/>
          <w:szCs w:val="23"/>
          <w:lang w:eastAsia="ru-RU"/>
        </w:rPr>
        <w:t xml:space="preserve">Должен знать: законы и иные нормативные правовые акты, регламентирующие образовательную деятельность; </w:t>
      </w:r>
      <w:hyperlink r:id="rId35"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6" w:name="100147"/>
      <w:bookmarkEnd w:id="146"/>
      <w:r w:rsidRPr="0033172C">
        <w:rPr>
          <w:rFonts w:ascii="Open Sans" w:eastAsia="Times New Roman" w:hAnsi="Open Sans" w:cs="Times New Roman"/>
          <w:sz w:val="23"/>
          <w:szCs w:val="23"/>
          <w:lang w:eastAsia="ru-RU"/>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47" w:name="100148"/>
      <w:bookmarkEnd w:id="147"/>
      <w:r w:rsidRPr="0033172C">
        <w:rPr>
          <w:rFonts w:ascii="Open Sans" w:eastAsia="Times New Roman" w:hAnsi="Open Sans" w:cs="Times New Roman"/>
          <w:sz w:val="23"/>
          <w:szCs w:val="23"/>
          <w:lang w:eastAsia="ru-RU"/>
        </w:rPr>
        <w:t>Младший воспитатель</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8" w:name="100149"/>
      <w:bookmarkEnd w:id="148"/>
      <w:r w:rsidRPr="0033172C">
        <w:rPr>
          <w:rFonts w:ascii="Open Sans" w:eastAsia="Times New Roman" w:hAnsi="Open Sans" w:cs="Times New Roman"/>
          <w:sz w:val="23"/>
          <w:szCs w:val="23"/>
          <w:lang w:eastAsia="ru-RU"/>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w:t>
      </w:r>
      <w:r w:rsidRPr="0033172C">
        <w:rPr>
          <w:rFonts w:ascii="Open Sans" w:eastAsia="Times New Roman" w:hAnsi="Open Sans" w:cs="Times New Roman"/>
          <w:sz w:val="23"/>
          <w:szCs w:val="23"/>
          <w:lang w:eastAsia="ru-RU"/>
        </w:rPr>
        <w:lastRenderedPageBreak/>
        <w:t>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49" w:name="100150"/>
      <w:bookmarkEnd w:id="149"/>
      <w:r w:rsidRPr="0033172C">
        <w:rPr>
          <w:rFonts w:ascii="Open Sans" w:eastAsia="Times New Roman" w:hAnsi="Open Sans" w:cs="Times New Roman"/>
          <w:sz w:val="23"/>
          <w:szCs w:val="23"/>
          <w:lang w:eastAsia="ru-RU"/>
        </w:rPr>
        <w:t xml:space="preserve">Должен знать: законы и иные нормативные правовые акты, регламентирующие образовательную деятельность; </w:t>
      </w:r>
      <w:hyperlink r:id="rId36"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0" w:name="100151"/>
      <w:bookmarkEnd w:id="150"/>
      <w:r w:rsidRPr="0033172C">
        <w:rPr>
          <w:rFonts w:ascii="Open Sans" w:eastAsia="Times New Roman" w:hAnsi="Open Sans" w:cs="Times New Roman"/>
          <w:sz w:val="23"/>
          <w:szCs w:val="23"/>
          <w:lang w:eastAsia="ru-RU"/>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51" w:name="100152"/>
      <w:bookmarkEnd w:id="151"/>
      <w:r w:rsidRPr="0033172C">
        <w:rPr>
          <w:rFonts w:ascii="Open Sans" w:eastAsia="Times New Roman" w:hAnsi="Open Sans" w:cs="Times New Roman"/>
          <w:sz w:val="23"/>
          <w:szCs w:val="23"/>
          <w:lang w:eastAsia="ru-RU"/>
        </w:rPr>
        <w:t>Секретарь учебной части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2" w:name="100153"/>
      <w:bookmarkEnd w:id="152"/>
      <w:r w:rsidRPr="0033172C">
        <w:rPr>
          <w:rFonts w:ascii="Open Sans" w:eastAsia="Times New Roman" w:hAnsi="Open Sans" w:cs="Times New Roman"/>
          <w:sz w:val="23"/>
          <w:szCs w:val="23"/>
          <w:lang w:eastAsia="ru-RU"/>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w:t>
      </w:r>
      <w:r w:rsidRPr="0033172C">
        <w:rPr>
          <w:rFonts w:ascii="Open Sans" w:eastAsia="Times New Roman" w:hAnsi="Open Sans" w:cs="Times New Roman"/>
          <w:sz w:val="23"/>
          <w:szCs w:val="23"/>
          <w:lang w:eastAsia="ru-RU"/>
        </w:rPr>
        <w:lastRenderedPageBreak/>
        <w:t>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3" w:name="100154"/>
      <w:bookmarkEnd w:id="153"/>
      <w:r w:rsidRPr="0033172C">
        <w:rPr>
          <w:rFonts w:ascii="Open Sans" w:eastAsia="Times New Roman" w:hAnsi="Open Sans" w:cs="Times New Roman"/>
          <w:sz w:val="23"/>
          <w:szCs w:val="23"/>
          <w:lang w:eastAsia="ru-RU"/>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4" w:name="100155"/>
      <w:bookmarkEnd w:id="154"/>
      <w:r w:rsidRPr="0033172C">
        <w:rPr>
          <w:rFonts w:ascii="Open Sans" w:eastAsia="Times New Roman" w:hAnsi="Open Sans" w:cs="Times New Roman"/>
          <w:sz w:val="23"/>
          <w:szCs w:val="23"/>
          <w:lang w:eastAsia="ru-RU"/>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33172C" w:rsidRPr="0033172C" w:rsidRDefault="0033172C" w:rsidP="0033172C">
      <w:pPr>
        <w:spacing w:before="100" w:beforeAutospacing="1" w:after="180" w:line="330" w:lineRule="atLeast"/>
        <w:jc w:val="center"/>
        <w:rPr>
          <w:rFonts w:ascii="Open Sans" w:eastAsia="Times New Roman" w:hAnsi="Open Sans" w:cs="Times New Roman"/>
          <w:sz w:val="23"/>
          <w:szCs w:val="23"/>
          <w:lang w:eastAsia="ru-RU"/>
        </w:rPr>
      </w:pPr>
      <w:bookmarkStart w:id="155" w:name="100156"/>
      <w:bookmarkEnd w:id="155"/>
      <w:r w:rsidRPr="0033172C">
        <w:rPr>
          <w:rFonts w:ascii="Open Sans" w:eastAsia="Times New Roman" w:hAnsi="Open Sans" w:cs="Times New Roman"/>
          <w:sz w:val="23"/>
          <w:szCs w:val="23"/>
          <w:lang w:eastAsia="ru-RU"/>
        </w:rPr>
        <w:t>Диспетчер образовательного учреждения</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6" w:name="100157"/>
      <w:bookmarkEnd w:id="156"/>
      <w:r w:rsidRPr="0033172C">
        <w:rPr>
          <w:rFonts w:ascii="Open Sans" w:eastAsia="Times New Roman" w:hAnsi="Open Sans" w:cs="Times New Roman"/>
          <w:sz w:val="23"/>
          <w:szCs w:val="23"/>
          <w:lang w:eastAsia="ru-RU"/>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w:t>
      </w:r>
      <w:r w:rsidRPr="0033172C">
        <w:rPr>
          <w:rFonts w:ascii="Open Sans" w:eastAsia="Times New Roman" w:hAnsi="Open Sans" w:cs="Times New Roman"/>
          <w:sz w:val="23"/>
          <w:szCs w:val="23"/>
          <w:lang w:eastAsia="ru-RU"/>
        </w:rPr>
        <w:lastRenderedPageBreak/>
        <w:t>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7" w:name="100158"/>
      <w:bookmarkEnd w:id="157"/>
      <w:r w:rsidRPr="0033172C">
        <w:rPr>
          <w:rFonts w:ascii="Open Sans" w:eastAsia="Times New Roman" w:hAnsi="Open Sans" w:cs="Times New Roman"/>
          <w:sz w:val="23"/>
          <w:szCs w:val="23"/>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sidRPr="0033172C">
          <w:rPr>
            <w:rFonts w:ascii="Open Sans" w:eastAsia="Times New Roman" w:hAnsi="Open Sans" w:cs="Times New Roman"/>
            <w:color w:val="005EA5"/>
            <w:sz w:val="23"/>
            <w:szCs w:val="23"/>
            <w:u w:val="single"/>
            <w:lang w:eastAsia="ru-RU"/>
          </w:rPr>
          <w:t>Конвенцию</w:t>
        </w:r>
      </w:hyperlink>
      <w:r w:rsidRPr="0033172C">
        <w:rPr>
          <w:rFonts w:ascii="Open Sans" w:eastAsia="Times New Roman" w:hAnsi="Open Sans" w:cs="Times New Roman"/>
          <w:sz w:val="23"/>
          <w:szCs w:val="23"/>
          <w:lang w:eastAsia="ru-RU"/>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8" w:name="100159"/>
      <w:bookmarkEnd w:id="158"/>
      <w:r w:rsidRPr="0033172C">
        <w:rPr>
          <w:rFonts w:ascii="Open Sans" w:eastAsia="Times New Roman" w:hAnsi="Open Sans" w:cs="Times New Roman"/>
          <w:sz w:val="23"/>
          <w:szCs w:val="23"/>
          <w:lang w:eastAsia="ru-RU"/>
        </w:rPr>
        <w:t>Требования к квалификации. Среднее профессиональное образование в области организации труда без предъявления требований к стажу работы.</w:t>
      </w:r>
    </w:p>
    <w:p w:rsidR="0033172C" w:rsidRPr="0033172C" w:rsidRDefault="0033172C" w:rsidP="0033172C">
      <w:pPr>
        <w:spacing w:after="240" w:line="330" w:lineRule="atLeast"/>
        <w:rPr>
          <w:rFonts w:ascii="Open Sans" w:eastAsia="Times New Roman" w:hAnsi="Open Sans" w:cs="Times New Roman"/>
          <w:sz w:val="23"/>
          <w:szCs w:val="23"/>
          <w:lang w:eastAsia="ru-RU"/>
        </w:rPr>
      </w:pP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450" w:after="150" w:line="390" w:lineRule="atLeast"/>
        <w:outlineLvl w:val="1"/>
        <w:rPr>
          <w:rFonts w:ascii="Open Sans" w:eastAsia="Times New Roman" w:hAnsi="Open Sans" w:cs="Times New Roman"/>
          <w:b/>
          <w:bCs/>
          <w:color w:val="005EA5"/>
          <w:sz w:val="30"/>
          <w:szCs w:val="30"/>
          <w:lang w:eastAsia="ru-RU"/>
        </w:rPr>
      </w:pPr>
      <w:r w:rsidRPr="0033172C">
        <w:rPr>
          <w:rFonts w:ascii="Open Sans" w:eastAsia="Times New Roman" w:hAnsi="Open Sans" w:cs="Times New Roman"/>
          <w:b/>
          <w:bCs/>
          <w:color w:val="005EA5"/>
          <w:sz w:val="30"/>
          <w:szCs w:val="30"/>
          <w:lang w:eastAsia="ru-RU"/>
        </w:rPr>
        <w:t>Судебная практика и законодательство — Приказ Минздравсоцразвития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38" w:anchor="100074" w:history="1">
        <w:r w:rsidRPr="0033172C">
          <w:rPr>
            <w:rFonts w:ascii="Open Sans" w:eastAsia="Times New Roman" w:hAnsi="Open Sans" w:cs="Times New Roman"/>
            <w:color w:val="005EA5"/>
            <w:sz w:val="23"/>
            <w:szCs w:val="23"/>
            <w:u w:val="single"/>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59" w:name="100074"/>
      <w:bookmarkEnd w:id="159"/>
      <w:r w:rsidRPr="0033172C">
        <w:rPr>
          <w:rFonts w:ascii="Open Sans" w:eastAsia="Times New Roman" w:hAnsi="Open Sans" w:cs="Times New Roman"/>
          <w:sz w:val="23"/>
          <w:szCs w:val="23"/>
          <w:lang w:eastAsia="ru-RU"/>
        </w:rPr>
        <w:t xml:space="preserve">- </w:t>
      </w:r>
      <w:hyperlink r:id="rId39" w:anchor="100010" w:history="1">
        <w:r w:rsidRPr="0033172C">
          <w:rPr>
            <w:rFonts w:ascii="Open Sans" w:eastAsia="Times New Roman" w:hAnsi="Open Sans" w:cs="Times New Roman"/>
            <w:color w:val="005EA5"/>
            <w:sz w:val="23"/>
            <w:szCs w:val="23"/>
            <w:u w:val="single"/>
            <w:lang w:eastAsia="ru-RU"/>
          </w:rPr>
          <w:t>разделом</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утвержденным приказом Минздравсоцразвития России от 26.08.2010 N 761н (с учетом изменений);</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40" w:anchor="100212" w:history="1">
        <w:r w:rsidRPr="0033172C">
          <w:rPr>
            <w:rFonts w:ascii="Open Sans" w:eastAsia="Times New Roman" w:hAnsi="Open Sans" w:cs="Times New Roman"/>
            <w:color w:val="005EA5"/>
            <w:sz w:val="23"/>
            <w:szCs w:val="23"/>
            <w:u w:val="single"/>
            <w:lang w:eastAsia="ru-RU"/>
          </w:rPr>
          <w:t>"Методические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СПО-Мониторинг)" (утв. Минобрнауки России 05.04.2017 N ЛО-47/06вн)</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0" w:name="100212"/>
      <w:bookmarkEnd w:id="160"/>
      <w:r w:rsidRPr="0033172C">
        <w:rPr>
          <w:rFonts w:ascii="Open Sans" w:eastAsia="Times New Roman" w:hAnsi="Open Sans" w:cs="Times New Roman"/>
          <w:sz w:val="23"/>
          <w:szCs w:val="23"/>
          <w:lang w:eastAsia="ru-RU"/>
        </w:rPr>
        <w:lastRenderedPageBreak/>
        <w:t xml:space="preserve">Отнесение работников к определенной категории руководящих работников, педагогических работников, учебно-вспомогательного персонала производится в соответствии с </w:t>
      </w:r>
      <w:hyperlink r:id="rId41" w:anchor="100009" w:history="1">
        <w:r w:rsidRPr="0033172C">
          <w:rPr>
            <w:rFonts w:ascii="Open Sans" w:eastAsia="Times New Roman" w:hAnsi="Open Sans" w:cs="Times New Roman"/>
            <w:color w:val="005EA5"/>
            <w:sz w:val="23"/>
            <w:szCs w:val="23"/>
            <w:u w:val="single"/>
            <w:lang w:eastAsia="ru-RU"/>
          </w:rPr>
          <w:t>Номенклатурой</w:t>
        </w:r>
      </w:hyperlink>
      <w:r w:rsidRPr="0033172C">
        <w:rPr>
          <w:rFonts w:ascii="Open Sans" w:eastAsia="Times New Roman" w:hAnsi="Open Sans" w:cs="Times New Roman"/>
          <w:sz w:val="23"/>
          <w:szCs w:val="23"/>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 </w:t>
      </w:r>
      <w:hyperlink r:id="rId42" w:anchor="100009" w:history="1">
        <w:r w:rsidRPr="0033172C">
          <w:rPr>
            <w:rFonts w:ascii="Open Sans" w:eastAsia="Times New Roman" w:hAnsi="Open Sans" w:cs="Times New Roman"/>
            <w:color w:val="005EA5"/>
            <w:sz w:val="23"/>
            <w:szCs w:val="23"/>
            <w:u w:val="single"/>
            <w:lang w:eastAsia="ru-RU"/>
          </w:rPr>
          <w:t>Приложением</w:t>
        </w:r>
      </w:hyperlink>
      <w:r w:rsidRPr="0033172C">
        <w:rPr>
          <w:rFonts w:ascii="Open Sans" w:eastAsia="Times New Roman" w:hAnsi="Open Sans" w:cs="Times New Roman"/>
          <w:sz w:val="23"/>
          <w:szCs w:val="23"/>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43" w:anchor="100063" w:history="1">
        <w:r w:rsidRPr="0033172C">
          <w:rPr>
            <w:rFonts w:ascii="Open Sans" w:eastAsia="Times New Roman" w:hAnsi="Open Sans" w:cs="Times New Roman"/>
            <w:color w:val="005EA5"/>
            <w:sz w:val="23"/>
            <w:szCs w:val="23"/>
            <w:u w:val="single"/>
            <w:lang w:eastAsia="ru-RU"/>
          </w:rPr>
          <w:t>&lt;Письмо&gt; Минобрнауки России от 20.02.2017 N 06-156 "О методических рекомендациях" (вместе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1" w:name="100063"/>
      <w:bookmarkEnd w:id="161"/>
      <w:r w:rsidRPr="0033172C">
        <w:rPr>
          <w:rFonts w:ascii="Open Sans" w:eastAsia="Times New Roman" w:hAnsi="Open Sans" w:cs="Times New Roman"/>
          <w:sz w:val="23"/>
          <w:szCs w:val="23"/>
          <w:lang w:eastAsia="ru-RU"/>
        </w:rPr>
        <w:t xml:space="preserve">Квалификация педагогических работников образовательной организации должна отвечать квалификационным требованиям, указанным в </w:t>
      </w:r>
      <w:hyperlink r:id="rId44" w:anchor="100010" w:history="1">
        <w:r w:rsidRPr="0033172C">
          <w:rPr>
            <w:rFonts w:ascii="Open Sans" w:eastAsia="Times New Roman" w:hAnsi="Open Sans" w:cs="Times New Roman"/>
            <w:color w:val="005EA5"/>
            <w:sz w:val="23"/>
            <w:szCs w:val="23"/>
            <w:u w:val="single"/>
            <w:lang w:eastAsia="ru-RU"/>
          </w:rPr>
          <w:t>разделе</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N 761н, и в профессиональном </w:t>
      </w:r>
      <w:hyperlink r:id="rId45" w:anchor="100010" w:history="1">
        <w:r w:rsidRPr="0033172C">
          <w:rPr>
            <w:rFonts w:ascii="Open Sans" w:eastAsia="Times New Roman" w:hAnsi="Open Sans" w:cs="Times New Roman"/>
            <w:color w:val="005EA5"/>
            <w:sz w:val="23"/>
            <w:szCs w:val="23"/>
            <w:u w:val="single"/>
            <w:lang w:eastAsia="ru-RU"/>
          </w:rPr>
          <w:t>стандарте</w:t>
        </w:r>
      </w:hyperlink>
      <w:r w:rsidRPr="0033172C">
        <w:rPr>
          <w:rFonts w:ascii="Open Sans" w:eastAsia="Times New Roman" w:hAnsi="Open Sans" w:cs="Times New Roman"/>
          <w:sz w:val="23"/>
          <w:szCs w:val="23"/>
          <w:lang w:eastAsia="ru-RU"/>
        </w:rPr>
        <w:t xml:space="preserve">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N 608н, который вступил в силу с 1 января 2017 года.</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46" w:anchor="100046" w:history="1">
        <w:r w:rsidRPr="0033172C">
          <w:rPr>
            <w:rFonts w:ascii="Open Sans" w:eastAsia="Times New Roman" w:hAnsi="Open Sans" w:cs="Times New Roman"/>
            <w:color w:val="005EA5"/>
            <w:sz w:val="23"/>
            <w:szCs w:val="23"/>
            <w:u w:val="single"/>
            <w:lang w:eastAsia="ru-RU"/>
          </w:rPr>
          <w:t>Постановление Пленума Верховного Суда РФ от 24.11.2015 N 52 "О применении судами законодательства, регулирующего труд спортсменов и тренеров"</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2" w:name="100046"/>
      <w:bookmarkEnd w:id="162"/>
      <w:r w:rsidRPr="0033172C">
        <w:rPr>
          <w:rFonts w:ascii="Open Sans" w:eastAsia="Times New Roman" w:hAnsi="Open Sans" w:cs="Times New Roman"/>
          <w:sz w:val="23"/>
          <w:szCs w:val="23"/>
          <w:lang w:eastAsia="ru-RU"/>
        </w:rPr>
        <w:t>Требования к образованию указанных работников определяются на основании положений соответствующих профессиональных стандартов, а также разделов Единого квалификационного справочника должностей руководителей, специалистов и служащих (</w:t>
      </w:r>
      <w:hyperlink r:id="rId47" w:anchor="100011" w:history="1">
        <w:r w:rsidRPr="0033172C">
          <w:rPr>
            <w:rFonts w:ascii="Open Sans" w:eastAsia="Times New Roman" w:hAnsi="Open Sans" w:cs="Times New Roman"/>
            <w:color w:val="005EA5"/>
            <w:sz w:val="23"/>
            <w:szCs w:val="23"/>
            <w:u w:val="single"/>
            <w:lang w:eastAsia="ru-RU"/>
          </w:rPr>
          <w:t>раздел</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работников в области физической культуры и спорта", утвержденный приказом Министерства здравоохранения и социального развития Российской Федерации от 15 августа 2011 года N 916н, и </w:t>
      </w:r>
      <w:hyperlink r:id="rId48" w:anchor="100010" w:history="1">
        <w:r w:rsidRPr="0033172C">
          <w:rPr>
            <w:rFonts w:ascii="Open Sans" w:eastAsia="Times New Roman" w:hAnsi="Open Sans" w:cs="Times New Roman"/>
            <w:color w:val="005EA5"/>
            <w:sz w:val="23"/>
            <w:szCs w:val="23"/>
            <w:u w:val="single"/>
            <w:lang w:eastAsia="ru-RU"/>
          </w:rPr>
          <w:t>раздел</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от 26 августа 2010 года N 761н).</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49" w:anchor="100319" w:history="1">
        <w:r w:rsidRPr="0033172C">
          <w:rPr>
            <w:rFonts w:ascii="Open Sans" w:eastAsia="Times New Roman" w:hAnsi="Open Sans" w:cs="Times New Roman"/>
            <w:color w:val="005EA5"/>
            <w:sz w:val="23"/>
            <w:szCs w:val="23"/>
            <w:u w:val="single"/>
            <w:lang w:eastAsia="ru-RU"/>
          </w:rPr>
          <w:t>Приказ Росстата от 07.10.2016 N 581 (ред. от 03.04.2017)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3" w:name="100319"/>
      <w:bookmarkEnd w:id="163"/>
      <w:r w:rsidRPr="0033172C">
        <w:rPr>
          <w:rFonts w:ascii="Open Sans" w:eastAsia="Times New Roman" w:hAnsi="Open Sans" w:cs="Times New Roman"/>
          <w:sz w:val="23"/>
          <w:szCs w:val="23"/>
          <w:lang w:eastAsia="ru-RU"/>
        </w:rPr>
        <w:t xml:space="preserve">Распределение работников по </w:t>
      </w:r>
      <w:hyperlink r:id="rId50" w:anchor="100078" w:history="1">
        <w:r w:rsidRPr="0033172C">
          <w:rPr>
            <w:rFonts w:ascii="Open Sans" w:eastAsia="Times New Roman" w:hAnsi="Open Sans" w:cs="Times New Roman"/>
            <w:color w:val="005EA5"/>
            <w:sz w:val="23"/>
            <w:szCs w:val="23"/>
            <w:u w:val="single"/>
            <w:lang w:eastAsia="ru-RU"/>
          </w:rPr>
          <w:t>строкам 02</w:t>
        </w:r>
      </w:hyperlink>
      <w:r w:rsidRPr="0033172C">
        <w:rPr>
          <w:rFonts w:ascii="Open Sans" w:eastAsia="Times New Roman" w:hAnsi="Open Sans" w:cs="Times New Roman"/>
          <w:sz w:val="23"/>
          <w:szCs w:val="23"/>
          <w:lang w:eastAsia="ru-RU"/>
        </w:rPr>
        <w:t xml:space="preserve"> - </w:t>
      </w:r>
      <w:hyperlink r:id="rId51" w:anchor="100126" w:history="1">
        <w:r w:rsidRPr="0033172C">
          <w:rPr>
            <w:rFonts w:ascii="Open Sans" w:eastAsia="Times New Roman" w:hAnsi="Open Sans" w:cs="Times New Roman"/>
            <w:color w:val="005EA5"/>
            <w:sz w:val="23"/>
            <w:szCs w:val="23"/>
            <w:u w:val="single"/>
            <w:lang w:eastAsia="ru-RU"/>
          </w:rPr>
          <w:t>18</w:t>
        </w:r>
      </w:hyperlink>
      <w:r w:rsidRPr="0033172C">
        <w:rPr>
          <w:rFonts w:ascii="Open Sans" w:eastAsia="Times New Roman" w:hAnsi="Open Sans" w:cs="Times New Roman"/>
          <w:sz w:val="23"/>
          <w:szCs w:val="23"/>
          <w:lang w:eastAsia="ru-RU"/>
        </w:rPr>
        <w:t xml:space="preserve"> осуществляется по категориям персонала в соответствии с Единым квалификационным справочником должностей руководителей, специалистов и служащих, </w:t>
      </w:r>
      <w:hyperlink r:id="rId52" w:anchor="100010" w:history="1">
        <w:r w:rsidRPr="0033172C">
          <w:rPr>
            <w:rFonts w:ascii="Open Sans" w:eastAsia="Times New Roman" w:hAnsi="Open Sans" w:cs="Times New Roman"/>
            <w:color w:val="005EA5"/>
            <w:sz w:val="23"/>
            <w:szCs w:val="23"/>
            <w:u w:val="single"/>
            <w:lang w:eastAsia="ru-RU"/>
          </w:rPr>
          <w:t>раздел</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работников образования" (утвержден приказом Минздравсоцразвития России от 26 августа 2010 г. N 761н (зарегистрирован Минюстом России 6 октября 2010 г. N 18638)) и Единым квалификационным справочником должностей руководителей, специалистов и служащих, </w:t>
      </w:r>
      <w:hyperlink r:id="rId53" w:anchor="100010" w:history="1">
        <w:r w:rsidRPr="0033172C">
          <w:rPr>
            <w:rFonts w:ascii="Open Sans" w:eastAsia="Times New Roman" w:hAnsi="Open Sans" w:cs="Times New Roman"/>
            <w:color w:val="005EA5"/>
            <w:sz w:val="23"/>
            <w:szCs w:val="23"/>
            <w:u w:val="single"/>
            <w:lang w:eastAsia="ru-RU"/>
          </w:rPr>
          <w:t>раздел</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 приказом Минздравсоцразвития России от 11 января 2011 г. N 1н (зарегистрирован Минюстом России 23 марта 2011 г. N 20237)).</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54" w:anchor="100008" w:history="1">
        <w:r w:rsidRPr="0033172C">
          <w:rPr>
            <w:rFonts w:ascii="Open Sans" w:eastAsia="Times New Roman" w:hAnsi="Open Sans" w:cs="Times New Roman"/>
            <w:color w:val="005EA5"/>
            <w:sz w:val="23"/>
            <w:szCs w:val="23"/>
            <w:u w:val="single"/>
            <w:lang w:eastAsia="ru-RU"/>
          </w:rPr>
          <w:t>&lt;Письмо&gt; Рособрнадзора от 11.08.2014 N 01-58-420/05-5589&lt; О приеме на работу в субъектах Российской Федерации педагогических работников при отсутствии документов о необходимой квалификации&gt;</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4" w:name="100008"/>
      <w:bookmarkEnd w:id="164"/>
      <w:r w:rsidRPr="0033172C">
        <w:rPr>
          <w:rFonts w:ascii="Open Sans" w:eastAsia="Times New Roman" w:hAnsi="Open Sans" w:cs="Times New Roman"/>
          <w:sz w:val="23"/>
          <w:szCs w:val="23"/>
          <w:lang w:eastAsia="ru-RU"/>
        </w:rPr>
        <w:t xml:space="preserve">В соответствии с </w:t>
      </w:r>
      <w:hyperlink r:id="rId55" w:anchor="100010" w:history="1">
        <w:r w:rsidRPr="0033172C">
          <w:rPr>
            <w:rFonts w:ascii="Open Sans" w:eastAsia="Times New Roman" w:hAnsi="Open Sans" w:cs="Times New Roman"/>
            <w:color w:val="005EA5"/>
            <w:sz w:val="23"/>
            <w:szCs w:val="23"/>
            <w:u w:val="single"/>
            <w:lang w:eastAsia="ru-RU"/>
          </w:rPr>
          <w:t>разделом</w:t>
        </w:r>
      </w:hyperlink>
      <w:r w:rsidRPr="0033172C">
        <w:rPr>
          <w:rFonts w:ascii="Open Sans" w:eastAsia="Times New Roman" w:hAnsi="Open Sans" w:cs="Times New Roman"/>
          <w:sz w:val="23"/>
          <w:szCs w:val="23"/>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Российской Федерации от 26 августа 2010 г. N 761н (далее - Квалификационный справочник), требования к квалификации по должности "учитель":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Требования к квалификации работника по должности "преподаватель":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56" w:anchor="103419" w:history="1">
        <w:r w:rsidRPr="0033172C">
          <w:rPr>
            <w:rFonts w:ascii="Open Sans" w:eastAsia="Times New Roman" w:hAnsi="Open Sans" w:cs="Times New Roman"/>
            <w:color w:val="005EA5"/>
            <w:sz w:val="23"/>
            <w:szCs w:val="23"/>
            <w:u w:val="single"/>
            <w:lang w:eastAsia="ru-RU"/>
          </w:rPr>
          <w:t>Приказ Росстата от 01.09.2016 N 471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5" w:name="103419"/>
      <w:bookmarkEnd w:id="165"/>
      <w:r w:rsidRPr="0033172C">
        <w:rPr>
          <w:rFonts w:ascii="Open Sans" w:eastAsia="Times New Roman" w:hAnsi="Open Sans" w:cs="Times New Roman"/>
          <w:sz w:val="23"/>
          <w:szCs w:val="23"/>
          <w:lang w:eastAsia="ru-RU"/>
        </w:rPr>
        <w:t xml:space="preserve">Отнесение работников к определенной категории руководящих работников, педагогических работников, учебно-вспомогательного персонала производится в соответствии с </w:t>
      </w:r>
      <w:hyperlink r:id="rId57" w:anchor="100009" w:history="1">
        <w:r w:rsidRPr="0033172C">
          <w:rPr>
            <w:rFonts w:ascii="Open Sans" w:eastAsia="Times New Roman" w:hAnsi="Open Sans" w:cs="Times New Roman"/>
            <w:color w:val="005EA5"/>
            <w:sz w:val="23"/>
            <w:szCs w:val="23"/>
            <w:u w:val="single"/>
            <w:lang w:eastAsia="ru-RU"/>
          </w:rPr>
          <w:t>Номенклатурой</w:t>
        </w:r>
      </w:hyperlink>
      <w:r w:rsidRPr="0033172C">
        <w:rPr>
          <w:rFonts w:ascii="Open Sans" w:eastAsia="Times New Roman" w:hAnsi="Open Sans" w:cs="Times New Roman"/>
          <w:sz w:val="23"/>
          <w:szCs w:val="23"/>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 </w:t>
      </w:r>
      <w:hyperlink r:id="rId58" w:anchor="100010" w:history="1">
        <w:r w:rsidRPr="0033172C">
          <w:rPr>
            <w:rFonts w:ascii="Open Sans" w:eastAsia="Times New Roman" w:hAnsi="Open Sans" w:cs="Times New Roman"/>
            <w:color w:val="005EA5"/>
            <w:sz w:val="23"/>
            <w:szCs w:val="23"/>
            <w:u w:val="single"/>
            <w:lang w:eastAsia="ru-RU"/>
          </w:rPr>
          <w:t>Приложением</w:t>
        </w:r>
      </w:hyperlink>
      <w:r w:rsidRPr="0033172C">
        <w:rPr>
          <w:rFonts w:ascii="Open Sans" w:eastAsia="Times New Roman" w:hAnsi="Open Sans" w:cs="Times New Roman"/>
          <w:sz w:val="23"/>
          <w:szCs w:val="23"/>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59" w:anchor="103455" w:history="1">
        <w:r w:rsidRPr="0033172C">
          <w:rPr>
            <w:rFonts w:ascii="Open Sans" w:eastAsia="Times New Roman" w:hAnsi="Open Sans" w:cs="Times New Roman"/>
            <w:color w:val="005EA5"/>
            <w:sz w:val="23"/>
            <w:szCs w:val="23"/>
            <w:u w:val="single"/>
            <w:lang w:eastAsia="ru-RU"/>
          </w:rPr>
          <w:t>Приказ Росстата от 17.08.2016 N 429 (ред. от 08.09.2017)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6" w:name="103455"/>
      <w:bookmarkEnd w:id="166"/>
      <w:r w:rsidRPr="0033172C">
        <w:rPr>
          <w:rFonts w:ascii="Open Sans" w:eastAsia="Times New Roman" w:hAnsi="Open Sans" w:cs="Times New Roman"/>
          <w:sz w:val="23"/>
          <w:szCs w:val="23"/>
          <w:lang w:eastAsia="ru-RU"/>
        </w:rPr>
        <w:t xml:space="preserve">Отнесение работников к определенной категории руководящих работников, педагогических работников, учебно-вспомогательного персонала производится в соответствии с </w:t>
      </w:r>
      <w:hyperlink r:id="rId60" w:anchor="100009" w:history="1">
        <w:r w:rsidRPr="0033172C">
          <w:rPr>
            <w:rFonts w:ascii="Open Sans" w:eastAsia="Times New Roman" w:hAnsi="Open Sans" w:cs="Times New Roman"/>
            <w:color w:val="005EA5"/>
            <w:sz w:val="23"/>
            <w:szCs w:val="23"/>
            <w:u w:val="single"/>
            <w:lang w:eastAsia="ru-RU"/>
          </w:rPr>
          <w:t>Номенклатурой</w:t>
        </w:r>
      </w:hyperlink>
      <w:r w:rsidRPr="0033172C">
        <w:rPr>
          <w:rFonts w:ascii="Open Sans" w:eastAsia="Times New Roman" w:hAnsi="Open Sans" w:cs="Times New Roman"/>
          <w:sz w:val="23"/>
          <w:szCs w:val="23"/>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 </w:t>
      </w:r>
      <w:hyperlink r:id="rId61" w:anchor="100009" w:history="1">
        <w:r w:rsidRPr="0033172C">
          <w:rPr>
            <w:rFonts w:ascii="Open Sans" w:eastAsia="Times New Roman" w:hAnsi="Open Sans" w:cs="Times New Roman"/>
            <w:color w:val="005EA5"/>
            <w:sz w:val="23"/>
            <w:szCs w:val="23"/>
            <w:u w:val="single"/>
            <w:lang w:eastAsia="ru-RU"/>
          </w:rPr>
          <w:t>Приложением</w:t>
        </w:r>
      </w:hyperlink>
      <w:r w:rsidRPr="0033172C">
        <w:rPr>
          <w:rFonts w:ascii="Open Sans" w:eastAsia="Times New Roman" w:hAnsi="Open Sans" w:cs="Times New Roman"/>
          <w:sz w:val="23"/>
          <w:szCs w:val="23"/>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62" w:anchor="100542" w:history="1">
        <w:r w:rsidRPr="0033172C">
          <w:rPr>
            <w:rFonts w:ascii="Open Sans" w:eastAsia="Times New Roman" w:hAnsi="Open Sans" w:cs="Times New Roman"/>
            <w:color w:val="005EA5"/>
            <w:sz w:val="23"/>
            <w:szCs w:val="23"/>
            <w:u w:val="single"/>
            <w:lang w:eastAsia="ru-RU"/>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33172C" w:rsidRPr="0033172C" w:rsidRDefault="0033172C" w:rsidP="0033172C">
      <w:pPr>
        <w:spacing w:before="100" w:beforeAutospacing="1" w:after="180" w:line="330" w:lineRule="atLeast"/>
        <w:jc w:val="both"/>
        <w:rPr>
          <w:rFonts w:ascii="Open Sans" w:eastAsia="Times New Roman" w:hAnsi="Open Sans" w:cs="Times New Roman"/>
          <w:sz w:val="23"/>
          <w:szCs w:val="23"/>
          <w:lang w:eastAsia="ru-RU"/>
        </w:rPr>
      </w:pPr>
      <w:bookmarkStart w:id="167" w:name="100542"/>
      <w:bookmarkEnd w:id="167"/>
      <w:r w:rsidRPr="0033172C">
        <w:rPr>
          <w:rFonts w:ascii="Open Sans" w:eastAsia="Times New Roman" w:hAnsi="Open Sans" w:cs="Times New Roman"/>
          <w:sz w:val="23"/>
          <w:szCs w:val="23"/>
          <w:lang w:eastAsia="ru-RU"/>
        </w:rPr>
        <w:t xml:space="preserve">&lt;3&gt; </w:t>
      </w:r>
      <w:hyperlink r:id="rId63" w:history="1">
        <w:r w:rsidRPr="0033172C">
          <w:rPr>
            <w:rFonts w:ascii="Open Sans" w:eastAsia="Times New Roman" w:hAnsi="Open Sans" w:cs="Times New Roman"/>
            <w:color w:val="005EA5"/>
            <w:sz w:val="23"/>
            <w:szCs w:val="23"/>
            <w:u w:val="single"/>
            <w:lang w:eastAsia="ru-RU"/>
          </w:rPr>
          <w:t>Приказ</w:t>
        </w:r>
      </w:hyperlink>
      <w:r w:rsidRPr="0033172C">
        <w:rPr>
          <w:rFonts w:ascii="Open Sans" w:eastAsia="Times New Roman" w:hAnsi="Open Sans" w:cs="Times New Roman"/>
          <w:sz w:val="23"/>
          <w:szCs w:val="23"/>
          <w:lang w:eastAsia="ru-RU"/>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w:t>
      </w:r>
      <w:r w:rsidRPr="0033172C">
        <w:rPr>
          <w:rFonts w:ascii="Open Sans" w:eastAsia="Times New Roman" w:hAnsi="Open Sans" w:cs="Times New Roman"/>
          <w:sz w:val="23"/>
          <w:szCs w:val="23"/>
          <w:lang w:eastAsia="ru-RU"/>
        </w:rPr>
        <w:lastRenderedPageBreak/>
        <w:t>служащих, раздел "Квалификационные характеристики должностей работников образования" (зарегистрировано в Минюсте России 6 октября 2010 г. N 18638).</w:t>
      </w:r>
    </w:p>
    <w:p w:rsidR="0033172C" w:rsidRPr="0033172C" w:rsidRDefault="0033172C" w:rsidP="0033172C">
      <w:pPr>
        <w:spacing w:after="0" w:line="330" w:lineRule="atLeast"/>
        <w:rPr>
          <w:rFonts w:ascii="Open Sans" w:eastAsia="Times New Roman" w:hAnsi="Open Sans" w:cs="Times New Roman"/>
          <w:sz w:val="23"/>
          <w:szCs w:val="23"/>
          <w:lang w:eastAsia="ru-RU"/>
        </w:rPr>
      </w:pPr>
    </w:p>
    <w:p w:rsidR="0033172C" w:rsidRPr="0033172C" w:rsidRDefault="0033172C" w:rsidP="0033172C">
      <w:pPr>
        <w:spacing w:before="100" w:beforeAutospacing="1" w:after="180" w:line="330" w:lineRule="atLeast"/>
        <w:rPr>
          <w:rFonts w:ascii="Open Sans" w:eastAsia="Times New Roman" w:hAnsi="Open Sans" w:cs="Times New Roman"/>
          <w:sz w:val="23"/>
          <w:szCs w:val="23"/>
          <w:lang w:eastAsia="ru-RU"/>
        </w:rPr>
      </w:pPr>
      <w:hyperlink r:id="rId64" w:anchor="100028" w:history="1">
        <w:r w:rsidRPr="0033172C">
          <w:rPr>
            <w:rFonts w:ascii="Open Sans" w:eastAsia="Times New Roman" w:hAnsi="Open Sans" w:cs="Times New Roman"/>
            <w:color w:val="005EA5"/>
            <w:sz w:val="23"/>
            <w:szCs w:val="23"/>
            <w:u w:val="single"/>
            <w:lang w:eastAsia="ru-RU"/>
          </w:rPr>
          <w:t>&lt;Письмо&gt;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33172C" w:rsidRPr="0033172C" w:rsidRDefault="0033172C" w:rsidP="0033172C">
      <w:pPr>
        <w:spacing w:before="100" w:beforeAutospacing="1" w:line="330" w:lineRule="atLeast"/>
        <w:jc w:val="both"/>
        <w:rPr>
          <w:rFonts w:ascii="Open Sans" w:eastAsia="Times New Roman" w:hAnsi="Open Sans" w:cs="Times New Roman"/>
          <w:sz w:val="23"/>
          <w:szCs w:val="23"/>
          <w:lang w:eastAsia="ru-RU"/>
        </w:rPr>
      </w:pPr>
      <w:bookmarkStart w:id="168" w:name="100028"/>
      <w:bookmarkEnd w:id="168"/>
      <w:r w:rsidRPr="0033172C">
        <w:rPr>
          <w:rFonts w:ascii="Open Sans" w:eastAsia="Times New Roman" w:hAnsi="Open Sans" w:cs="Times New Roman"/>
          <w:sz w:val="23"/>
          <w:szCs w:val="23"/>
          <w:lang w:eastAsia="ru-RU"/>
        </w:rPr>
        <w:t xml:space="preserve">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 утвержденные </w:t>
      </w:r>
      <w:hyperlink r:id="rId65" w:history="1">
        <w:r w:rsidRPr="0033172C">
          <w:rPr>
            <w:rFonts w:ascii="Open Sans" w:eastAsia="Times New Roman" w:hAnsi="Open Sans" w:cs="Times New Roman"/>
            <w:color w:val="005EA5"/>
            <w:sz w:val="23"/>
            <w:szCs w:val="23"/>
            <w:u w:val="single"/>
            <w:lang w:eastAsia="ru-RU"/>
          </w:rPr>
          <w:t>приказом</w:t>
        </w:r>
      </w:hyperlink>
      <w:r w:rsidRPr="0033172C">
        <w:rPr>
          <w:rFonts w:ascii="Open Sans" w:eastAsia="Times New Roman" w:hAnsi="Open Sans" w:cs="Times New Roman"/>
          <w:sz w:val="23"/>
          <w:szCs w:val="23"/>
          <w:lang w:eastAsia="ru-RU"/>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Минздравсоцразвития России от 31 мая 2011 г. N 448н).</w:t>
      </w:r>
    </w:p>
    <w:p w:rsidR="000C4833" w:rsidRDefault="000C4833">
      <w:bookmarkStart w:id="169" w:name="_GoBack"/>
      <w:bookmarkEnd w:id="169"/>
    </w:p>
    <w:sectPr w:rsidR="000C4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11"/>
    <w:rsid w:val="000C4833"/>
    <w:rsid w:val="000D2711"/>
    <w:rsid w:val="0033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876">
      <w:bodyDiv w:val="1"/>
      <w:marLeft w:val="0"/>
      <w:marRight w:val="0"/>
      <w:marTop w:val="0"/>
      <w:marBottom w:val="0"/>
      <w:divBdr>
        <w:top w:val="none" w:sz="0" w:space="0" w:color="auto"/>
        <w:left w:val="none" w:sz="0" w:space="0" w:color="auto"/>
        <w:bottom w:val="none" w:sz="0" w:space="0" w:color="auto"/>
        <w:right w:val="none" w:sz="0" w:space="0" w:color="auto"/>
      </w:divBdr>
      <w:divsChild>
        <w:div w:id="1709639835">
          <w:marLeft w:val="0"/>
          <w:marRight w:val="0"/>
          <w:marTop w:val="0"/>
          <w:marBottom w:val="0"/>
          <w:divBdr>
            <w:top w:val="none" w:sz="0" w:space="0" w:color="auto"/>
            <w:left w:val="none" w:sz="0" w:space="0" w:color="auto"/>
            <w:bottom w:val="none" w:sz="0" w:space="0" w:color="auto"/>
            <w:right w:val="none" w:sz="0" w:space="0" w:color="auto"/>
          </w:divBdr>
          <w:divsChild>
            <w:div w:id="573129528">
              <w:marLeft w:val="0"/>
              <w:marRight w:val="0"/>
              <w:marTop w:val="0"/>
              <w:marBottom w:val="0"/>
              <w:divBdr>
                <w:top w:val="none" w:sz="0" w:space="0" w:color="auto"/>
                <w:left w:val="none" w:sz="0" w:space="0" w:color="auto"/>
                <w:bottom w:val="none" w:sz="0" w:space="0" w:color="auto"/>
                <w:right w:val="none" w:sz="0" w:space="0" w:color="auto"/>
              </w:divBdr>
              <w:divsChild>
                <w:div w:id="181624996">
                  <w:marLeft w:val="0"/>
                  <w:marRight w:val="0"/>
                  <w:marTop w:val="0"/>
                  <w:marBottom w:val="0"/>
                  <w:divBdr>
                    <w:top w:val="none" w:sz="0" w:space="0" w:color="auto"/>
                    <w:left w:val="none" w:sz="0" w:space="0" w:color="auto"/>
                    <w:bottom w:val="none" w:sz="0" w:space="0" w:color="auto"/>
                    <w:right w:val="none" w:sz="0" w:space="0" w:color="auto"/>
                  </w:divBdr>
                  <w:divsChild>
                    <w:div w:id="89737888">
                      <w:marLeft w:val="0"/>
                      <w:marRight w:val="0"/>
                      <w:marTop w:val="0"/>
                      <w:marBottom w:val="0"/>
                      <w:divBdr>
                        <w:top w:val="none" w:sz="0" w:space="0" w:color="auto"/>
                        <w:left w:val="none" w:sz="0" w:space="0" w:color="auto"/>
                        <w:bottom w:val="none" w:sz="0" w:space="0" w:color="auto"/>
                        <w:right w:val="none" w:sz="0" w:space="0" w:color="auto"/>
                      </w:divBdr>
                      <w:divsChild>
                        <w:div w:id="1184320377">
                          <w:marLeft w:val="0"/>
                          <w:marRight w:val="0"/>
                          <w:marTop w:val="0"/>
                          <w:marBottom w:val="0"/>
                          <w:divBdr>
                            <w:top w:val="none" w:sz="0" w:space="0" w:color="auto"/>
                            <w:left w:val="none" w:sz="0" w:space="0" w:color="auto"/>
                            <w:bottom w:val="none" w:sz="0" w:space="0" w:color="auto"/>
                            <w:right w:val="none" w:sz="0" w:space="0" w:color="auto"/>
                          </w:divBdr>
                          <w:divsChild>
                            <w:div w:id="701439000">
                              <w:marLeft w:val="0"/>
                              <w:marRight w:val="0"/>
                              <w:marTop w:val="0"/>
                              <w:marBottom w:val="450"/>
                              <w:divBdr>
                                <w:top w:val="none" w:sz="0" w:space="0" w:color="auto"/>
                                <w:left w:val="none" w:sz="0" w:space="0" w:color="auto"/>
                                <w:bottom w:val="none" w:sz="0" w:space="0" w:color="auto"/>
                                <w:right w:val="none" w:sz="0" w:space="0" w:color="auto"/>
                              </w:divBdr>
                              <w:divsChild>
                                <w:div w:id="721363830">
                                  <w:marLeft w:val="0"/>
                                  <w:marRight w:val="0"/>
                                  <w:marTop w:val="0"/>
                                  <w:marBottom w:val="0"/>
                                  <w:divBdr>
                                    <w:top w:val="none" w:sz="0" w:space="0" w:color="auto"/>
                                    <w:left w:val="none" w:sz="0" w:space="0" w:color="auto"/>
                                    <w:bottom w:val="none" w:sz="0" w:space="0" w:color="auto"/>
                                    <w:right w:val="none" w:sz="0" w:space="0" w:color="auto"/>
                                  </w:divBdr>
                                </w:div>
                                <w:div w:id="1936092335">
                                  <w:marLeft w:val="0"/>
                                  <w:marRight w:val="0"/>
                                  <w:marTop w:val="0"/>
                                  <w:marBottom w:val="0"/>
                                  <w:divBdr>
                                    <w:top w:val="none" w:sz="0" w:space="0" w:color="auto"/>
                                    <w:left w:val="none" w:sz="0" w:space="0" w:color="auto"/>
                                    <w:bottom w:val="none" w:sz="0" w:space="0" w:color="auto"/>
                                    <w:right w:val="none" w:sz="0" w:space="0" w:color="auto"/>
                                  </w:divBdr>
                                  <w:divsChild>
                                    <w:div w:id="19443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konventsija-o-pravakh-rebenka-odobrena-generalnoi-assambleei/" TargetMode="External"/><Relationship Id="rId18" Type="http://schemas.openxmlformats.org/officeDocument/2006/relationships/hyperlink" Target="http://legalacts.ru/doc/konventsija-o-pravakh-rebenka-odobrena-generalnoi-assambleei/" TargetMode="External"/><Relationship Id="rId26" Type="http://schemas.openxmlformats.org/officeDocument/2006/relationships/hyperlink" Target="http://legalacts.ru/doc/konventsija-o-pravakh-rebenka-odobrena-generalnoi-assambleei/" TargetMode="External"/><Relationship Id="rId39" Type="http://schemas.openxmlformats.org/officeDocument/2006/relationships/hyperlink" Target="http://legalacts.ru/doc/prikaz-minzdravsotsrazvitija-rf-ot-26082010-n-761n/" TargetMode="External"/><Relationship Id="rId21" Type="http://schemas.openxmlformats.org/officeDocument/2006/relationships/hyperlink" Target="http://legalacts.ru/doc/konventsija-o-pravakh-rebenka-odobrena-generalnoi-assambleei/" TargetMode="External"/><Relationship Id="rId34" Type="http://schemas.openxmlformats.org/officeDocument/2006/relationships/hyperlink" Target="http://legalacts.ru/doc/konventsija-o-pravakh-rebenka-odobrena-generalnoi-assambleei/" TargetMode="External"/><Relationship Id="rId42" Type="http://schemas.openxmlformats.org/officeDocument/2006/relationships/hyperlink" Target="http://legalacts.ru/doc/prikaz-minzdravsotsrazvitija-rf-ot-26082010-n-761n/" TargetMode="External"/><Relationship Id="rId47" Type="http://schemas.openxmlformats.org/officeDocument/2006/relationships/hyperlink" Target="http://legalacts.ru/doc/prikaz-minzdravsotsrazvitija-rf-ot-15082011-n-916n/" TargetMode="External"/><Relationship Id="rId50" Type="http://schemas.openxmlformats.org/officeDocument/2006/relationships/hyperlink" Target="http://legalacts.ru/doc/prikaz-rosstata-ot-07102016-n-581-ob/" TargetMode="External"/><Relationship Id="rId55" Type="http://schemas.openxmlformats.org/officeDocument/2006/relationships/hyperlink" Target="http://legalacts.ru/doc/prikaz-minzdravsotsrazvitija-rf-ot-26082010-n-761n/" TargetMode="External"/><Relationship Id="rId63" Type="http://schemas.openxmlformats.org/officeDocument/2006/relationships/hyperlink" Target="http://legalacts.ru/doc/prikaz-minzdravsotsrazvitija-rf-ot-26082010-n-761n/" TargetMode="External"/><Relationship Id="rId7" Type="http://schemas.openxmlformats.org/officeDocument/2006/relationships/hyperlink" Target="http://legalacts.ru/doc/konventsija-o-pravakh-rebenka-odobrena-generalnoi-assambleei/" TargetMode="External"/><Relationship Id="rId2" Type="http://schemas.microsoft.com/office/2007/relationships/stylesWithEffects" Target="stylesWithEffects.xml"/><Relationship Id="rId16" Type="http://schemas.openxmlformats.org/officeDocument/2006/relationships/hyperlink" Target="http://legalacts.ru/doc/konventsija-o-pravakh-rebenka-odobrena-generalnoi-assambleei/" TargetMode="External"/><Relationship Id="rId29" Type="http://schemas.openxmlformats.org/officeDocument/2006/relationships/hyperlink" Target="http://legalacts.ru/doc/konventsija-o-pravakh-rebenka-odobrena-generalnoi-assambleei/" TargetMode="External"/><Relationship Id="rId1" Type="http://schemas.openxmlformats.org/officeDocument/2006/relationships/styles" Target="styles.xml"/><Relationship Id="rId6" Type="http://schemas.openxmlformats.org/officeDocument/2006/relationships/hyperlink" Target="http://legalacts.ru/doc/prikaz-minzdravsotsrazvitija-rf-ot-26082010-n-761n/" TargetMode="External"/><Relationship Id="rId11" Type="http://schemas.openxmlformats.org/officeDocument/2006/relationships/hyperlink" Target="http://legalacts.ru/doc/konventsija-o-pravakh-rebenka-odobrena-generalnoi-assambleei/" TargetMode="External"/><Relationship Id="rId24" Type="http://schemas.openxmlformats.org/officeDocument/2006/relationships/hyperlink" Target="http://legalacts.ru/doc/konventsija-o-pravakh-rebenka-odobrena-generalnoi-assambleei/" TargetMode="External"/><Relationship Id="rId32" Type="http://schemas.openxmlformats.org/officeDocument/2006/relationships/hyperlink" Target="http://legalacts.ru/doc/konventsija-o-pravakh-rebenka-odobrena-generalnoi-assambleei/" TargetMode="External"/><Relationship Id="rId37" Type="http://schemas.openxmlformats.org/officeDocument/2006/relationships/hyperlink" Target="http://legalacts.ru/doc/konventsija-o-pravakh-rebenka-odobrena-generalnoi-assambleei/" TargetMode="External"/><Relationship Id="rId40" Type="http://schemas.openxmlformats.org/officeDocument/2006/relationships/hyperlink" Target="http://legalacts.ru/doc/metodicheskie-ukazanija-po-zapolneniiu-formy-monitoring-po-osnovnym-napravlenijam_1/" TargetMode="External"/><Relationship Id="rId45" Type="http://schemas.openxmlformats.org/officeDocument/2006/relationships/hyperlink" Target="http://legalacts.ru/doc/prikaz-mintruda-rossii-ot-08092015-n-608n/" TargetMode="External"/><Relationship Id="rId53" Type="http://schemas.openxmlformats.org/officeDocument/2006/relationships/hyperlink" Target="http://legalacts.ru/doc/prikaz-minzdravsotsrazvitija-rf-ot-11012011-n-1n/" TargetMode="External"/><Relationship Id="rId58" Type="http://schemas.openxmlformats.org/officeDocument/2006/relationships/hyperlink" Target="http://legalacts.ru/doc/prikaz-minzdravsotsrazvitija-rf-ot-26082010-n-761n/" TargetMode="External"/><Relationship Id="rId66" Type="http://schemas.openxmlformats.org/officeDocument/2006/relationships/fontTable" Target="fontTable.xml"/><Relationship Id="rId5" Type="http://schemas.openxmlformats.org/officeDocument/2006/relationships/hyperlink" Target="http://legalacts.ru/doc/postanovlenie-pravitelstva-rf-ot-30062004-n-321/" TargetMode="External"/><Relationship Id="rId15" Type="http://schemas.openxmlformats.org/officeDocument/2006/relationships/hyperlink" Target="http://legalacts.ru/doc/konventsija-o-pravakh-rebenka-odobrena-generalnoi-assambleei/" TargetMode="External"/><Relationship Id="rId23" Type="http://schemas.openxmlformats.org/officeDocument/2006/relationships/hyperlink" Target="http://legalacts.ru/doc/konventsija-o-pravakh-rebenka-odobrena-generalnoi-assambleei/" TargetMode="External"/><Relationship Id="rId28" Type="http://schemas.openxmlformats.org/officeDocument/2006/relationships/hyperlink" Target="http://legalacts.ru/doc/konventsija-o-pravakh-rebenka-odobrena-generalnoi-assambleei/" TargetMode="External"/><Relationship Id="rId36" Type="http://schemas.openxmlformats.org/officeDocument/2006/relationships/hyperlink" Target="http://legalacts.ru/doc/konventsija-o-pravakh-rebenka-odobrena-generalnoi-assambleei/" TargetMode="External"/><Relationship Id="rId49" Type="http://schemas.openxmlformats.org/officeDocument/2006/relationships/hyperlink" Target="http://legalacts.ru/doc/prikaz-rosstata-ot-07102016-n-581-ob/" TargetMode="External"/><Relationship Id="rId57" Type="http://schemas.openxmlformats.org/officeDocument/2006/relationships/hyperlink" Target="http://legalacts.ru/doc/postanovlenie-pravitelstva-rf-ot-08082013-n-678/" TargetMode="External"/><Relationship Id="rId61" Type="http://schemas.openxmlformats.org/officeDocument/2006/relationships/hyperlink" Target="http://legalacts.ru/doc/prikaz-minzdravsotsrazvitija-rf-ot-26082010-n-761n/" TargetMode="External"/><Relationship Id="rId10" Type="http://schemas.openxmlformats.org/officeDocument/2006/relationships/hyperlink" Target="http://legalacts.ru/doc/konventsija-o-pravakh-rebenka-odobrena-generalnoi-assambleei/" TargetMode="External"/><Relationship Id="rId19" Type="http://schemas.openxmlformats.org/officeDocument/2006/relationships/hyperlink" Target="http://legalacts.ru/doc/konventsija-o-pravakh-rebenka-odobrena-generalnoi-assambleei/" TargetMode="External"/><Relationship Id="rId31" Type="http://schemas.openxmlformats.org/officeDocument/2006/relationships/hyperlink" Target="http://legalacts.ru/doc/konventsija-o-pravakh-rebenka-odobrena-generalnoi-assambleei/" TargetMode="External"/><Relationship Id="rId44" Type="http://schemas.openxmlformats.org/officeDocument/2006/relationships/hyperlink" Target="http://legalacts.ru/doc/prikaz-minzdravsotsrazvitija-rf-ot-26082010-n-761n/" TargetMode="External"/><Relationship Id="rId52" Type="http://schemas.openxmlformats.org/officeDocument/2006/relationships/hyperlink" Target="http://legalacts.ru/doc/prikaz-minzdravsotsrazvitija-rf-ot-26082010-n-761n/" TargetMode="External"/><Relationship Id="rId60" Type="http://schemas.openxmlformats.org/officeDocument/2006/relationships/hyperlink" Target="http://legalacts.ru/doc/postanovlenie-pravitelstva-rf-ot-08082013-n-678/" TargetMode="External"/><Relationship Id="rId65" Type="http://schemas.openxmlformats.org/officeDocument/2006/relationships/hyperlink" Target="http://legalacts.ru/doc/prikaz-minzdravsotsrazvitija-rf-ot-26082010-n-761n/" TargetMode="External"/><Relationship Id="rId4" Type="http://schemas.openxmlformats.org/officeDocument/2006/relationships/webSettings" Target="webSettings.xml"/><Relationship Id="rId9" Type="http://schemas.openxmlformats.org/officeDocument/2006/relationships/hyperlink" Target="http://legalacts.ru/doc/konventsija-o-pravakh-rebenka-odobrena-generalnoi-assambleei/" TargetMode="External"/><Relationship Id="rId14" Type="http://schemas.openxmlformats.org/officeDocument/2006/relationships/hyperlink" Target="http://legalacts.ru/doc/konventsija-o-pravakh-rebenka-odobrena-generalnoi-assambleei/" TargetMode="External"/><Relationship Id="rId22" Type="http://schemas.openxmlformats.org/officeDocument/2006/relationships/hyperlink" Target="http://legalacts.ru/doc/konventsija-o-pravakh-rebenka-odobrena-generalnoi-assambleei/" TargetMode="External"/><Relationship Id="rId27" Type="http://schemas.openxmlformats.org/officeDocument/2006/relationships/hyperlink" Target="http://legalacts.ru/doc/konventsija-o-pravakh-rebenka-odobrena-generalnoi-assambleei/" TargetMode="External"/><Relationship Id="rId30" Type="http://schemas.openxmlformats.org/officeDocument/2006/relationships/hyperlink" Target="http://legalacts.ru/doc/konventsija-o-pravakh-rebenka-odobrena-generalnoi-assambleei/" TargetMode="External"/><Relationship Id="rId35" Type="http://schemas.openxmlformats.org/officeDocument/2006/relationships/hyperlink" Target="http://legalacts.ru/doc/konventsija-o-pravakh-rebenka-odobrena-generalnoi-assambleei/" TargetMode="External"/><Relationship Id="rId43" Type="http://schemas.openxmlformats.org/officeDocument/2006/relationships/hyperlink" Target="http://legalacts.ru/doc/pismo-minobrnauki-rossii-ot-20022017-n-06-156-o-metodicheskikh/" TargetMode="External"/><Relationship Id="rId48" Type="http://schemas.openxmlformats.org/officeDocument/2006/relationships/hyperlink" Target="http://legalacts.ru/doc/prikaz-minzdravsotsrazvitija-rf-ot-26082010-n-761n/" TargetMode="External"/><Relationship Id="rId56" Type="http://schemas.openxmlformats.org/officeDocument/2006/relationships/hyperlink" Target="http://legalacts.ru/doc/prikaz-rosstata-ot-01092016-n-471-ob/" TargetMode="External"/><Relationship Id="rId64" Type="http://schemas.openxmlformats.org/officeDocument/2006/relationships/hyperlink" Target="http://legalacts.ru/doc/pismo-minobrnauki-rossii-n-nt-66408-obshcherossiiskogo-profsoiuza/" TargetMode="External"/><Relationship Id="rId8" Type="http://schemas.openxmlformats.org/officeDocument/2006/relationships/hyperlink" Target="http://legalacts.ru/doc/konventsija-o-pravakh-rebenka-odobrena-generalnoi-assambleei/" TargetMode="External"/><Relationship Id="rId51" Type="http://schemas.openxmlformats.org/officeDocument/2006/relationships/hyperlink" Target="http://legalacts.ru/doc/prikaz-rosstata-ot-07102016-n-581-ob/" TargetMode="External"/><Relationship Id="rId3" Type="http://schemas.openxmlformats.org/officeDocument/2006/relationships/settings" Target="settings.xm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konventsija-o-pravakh-rebenka-odobrena-generalnoi-assambleei/" TargetMode="External"/><Relationship Id="rId25" Type="http://schemas.openxmlformats.org/officeDocument/2006/relationships/hyperlink" Target="http://legalacts.ru/doc/konventsija-o-pravakh-rebenka-odobrena-generalnoi-assambleei/" TargetMode="External"/><Relationship Id="rId33" Type="http://schemas.openxmlformats.org/officeDocument/2006/relationships/hyperlink" Target="http://legalacts.ru/doc/konventsija-o-pravakh-rebenka-odobrena-generalnoi-assambleei/" TargetMode="External"/><Relationship Id="rId38" Type="http://schemas.openxmlformats.org/officeDocument/2006/relationships/hyperlink" Target="http://legalacts.ru/doc/otvety-na-aktualnye-voprosy-o-professionalnykh-standartakh-prilozhenie-k/" TargetMode="External"/><Relationship Id="rId46" Type="http://schemas.openxmlformats.org/officeDocument/2006/relationships/hyperlink" Target="http://legalacts.ru/doc/postanovlenie-plenuma-verkhovnogo-suda-rf-ot-24112015/" TargetMode="External"/><Relationship Id="rId59" Type="http://schemas.openxmlformats.org/officeDocument/2006/relationships/hyperlink" Target="http://legalacts.ru/doc/prikaz-rosstata-ot-17082016-n-429-ob/" TargetMode="External"/><Relationship Id="rId67" Type="http://schemas.openxmlformats.org/officeDocument/2006/relationships/theme" Target="theme/theme1.xml"/><Relationship Id="rId20" Type="http://schemas.openxmlformats.org/officeDocument/2006/relationships/hyperlink" Target="http://legalacts.ru/doc/konventsija-o-pravakh-rebenka-odobrena-generalnoi-assambleei/" TargetMode="External"/><Relationship Id="rId41" Type="http://schemas.openxmlformats.org/officeDocument/2006/relationships/hyperlink" Target="http://legalacts.ru/doc/postanovlenie-pravitelstva-rf-ot-08082013-n-678/" TargetMode="External"/><Relationship Id="rId54" Type="http://schemas.openxmlformats.org/officeDocument/2006/relationships/hyperlink" Target="http://legalacts.ru/doc/pismo-rosobrnadzora-ot-11082014-n-01-58-42005-5589-o/" TargetMode="External"/><Relationship Id="rId62" Type="http://schemas.openxmlformats.org/officeDocument/2006/relationships/hyperlink" Target="http://legalacts.ru/doc/prikaz-mintruda-rossii-ot-18102013-n-54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23406</Words>
  <Characters>133420</Characters>
  <Application>Microsoft Office Word</Application>
  <DocSecurity>0</DocSecurity>
  <Lines>1111</Lines>
  <Paragraphs>313</Paragraphs>
  <ScaleCrop>false</ScaleCrop>
  <Company/>
  <LinksUpToDate>false</LinksUpToDate>
  <CharactersWithSpaces>156513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2019-01-15T10:54:00Z</dcterms:created>
  <dcterms:modified xsi:type="dcterms:W3CDTF">2019-01-15T10:55:00Z</dcterms:modified>
</cp:coreProperties>
</file>